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c7ede87a90426d" w:history="1">
              <w:r>
                <w:rPr>
                  <w:rStyle w:val="Hyperlink"/>
                </w:rPr>
                <w:t>全球光驱动存储器产品市场研究报告（2006）（英文）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c7ede87a90426d" w:history="1">
              <w:r>
                <w:rPr>
                  <w:rStyle w:val="Hyperlink"/>
                </w:rPr>
                <w:t>全球光驱动存储器产品市场研究报告（2006）（英文）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电子版：16000 元　　纸介＋电子版：16500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电子版：14400 元　　纸介＋电子版：14700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c7ede87a90426d" w:history="1">
                <w:r>
                  <w:rPr>
                    <w:rStyle w:val="Hyperlink"/>
                  </w:rPr>
                  <w:t>https://www.20087.com/2007-05/R_quanqiuguangqudongcunchuqichanpinshiBaoGao.html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主要观点：</w:t>
      </w:r>
      <w:r>
        <w:rPr>
          <w:rFonts w:hint="eastAsia"/>
        </w:rPr>
        <w:br/>
      </w:r>
      <w:r>
        <w:rPr>
          <w:rFonts w:hint="eastAsia"/>
        </w:rPr>
        <w:t>　　2006年，全球CD/DVD驱动器产品市场经历了强劲的增长。持续强势增长的PC市场是一个增长动力，CD/DVD驱动器产品的销售增长动力来源于快速增长的个人PC以及其他PC类型的DVD烧录需求。CD-ROM与CD-RW的销售状况日益下滑。在企业商用市场上，CD-ROM依然有持续的需求，但是在向着DVD-ROM的发展过程中，其增长速度下降。DVD烧录正快速向着商品化的价格发展。领先的DVD批量生产商，大多数进入了DVD IP，会进一步推动DVD产品价格的下降。这将让批量生产商将技术领先的厂商们挤出主流光驱产品市场。2006年，蓝光格式、HD（红光）DVD以及蓝光碟，共同将产品推向市场。两个蓝光标准开始建立起了两个里程碑。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c7ede87a90426d" w:history="1">
        <w:r>
          <w:rPr>
            <w:rStyle w:val="Hyperlink"/>
          </w:rPr>
          <w:t>全球光驱动存储器产品市场研究报告（2006）（英文）</w:t>
        </w:r>
      </w:hyperlink>
      <w:r>
        <w:rPr>
          <w:rFonts w:hint="eastAsia"/>
        </w:rPr>
        <w:t>》主要结论如下：</w:t>
      </w:r>
      <w:r>
        <w:rPr>
          <w:rFonts w:hint="eastAsia"/>
        </w:rPr>
        <w:br/>
      </w:r>
      <w:r>
        <w:rPr>
          <w:rFonts w:hint="eastAsia"/>
        </w:rPr>
        <w:t>　　在消费电子与PC厂商的有力支持之下，蓝光阵营继续着他们的强势市场动作。</w:t>
      </w:r>
      <w:r>
        <w:rPr>
          <w:rFonts w:hint="eastAsia"/>
        </w:rPr>
        <w:br/>
      </w:r>
      <w:r>
        <w:rPr>
          <w:rFonts w:hint="eastAsia"/>
        </w:rPr>
        <w:t>　　HD-DVD已经赢得了部分PC厂商的支持，但是却失之于WB以及其他主要机构的支持。为了保持其相对的优势，HD DVD必须通过批量产品与介质来展示其可以更快推向市场的优势，权衡DVD制造设施，表现对BD-DVD的价格优势。</w:t>
      </w:r>
      <w:r>
        <w:rPr>
          <w:rFonts w:hint="eastAsia"/>
        </w:rPr>
        <w:br/>
      </w:r>
      <w:r>
        <w:rPr>
          <w:rFonts w:hint="eastAsia"/>
        </w:rPr>
        <w:t>　　蓝光技术的采用在2009年之前仍将是相对较少的，主要原因就是目前只能引起中等消费者的关心。</w:t>
      </w:r>
      <w:r>
        <w:rPr>
          <w:rFonts w:hint="eastAsia"/>
        </w:rPr>
        <w:br/>
      </w:r>
      <w:r>
        <w:rPr>
          <w:rFonts w:hint="eastAsia"/>
        </w:rPr>
        <w:t>　　一、2005年全球CD/DVD市场概述</w:t>
      </w:r>
      <w:r>
        <w:rPr>
          <w:rFonts w:hint="eastAsia"/>
        </w:rPr>
        <w:br/>
      </w:r>
      <w:r>
        <w:rPr>
          <w:rFonts w:hint="eastAsia"/>
        </w:rPr>
        <w:t>　　二、蓝光DVD及相关DVD产品技术与市场分析</w:t>
      </w:r>
      <w:r>
        <w:rPr>
          <w:rFonts w:hint="eastAsia"/>
        </w:rPr>
        <w:br/>
      </w:r>
      <w:r>
        <w:rPr>
          <w:rFonts w:hint="eastAsia"/>
        </w:rPr>
        <w:t>　　三、积极市场因素分析</w:t>
      </w:r>
      <w:r>
        <w:rPr>
          <w:rFonts w:hint="eastAsia"/>
        </w:rPr>
        <w:br/>
      </w:r>
      <w:r>
        <w:rPr>
          <w:rFonts w:hint="eastAsia"/>
        </w:rPr>
        <w:t>　　四、未来市场预测相关假设</w:t>
      </w:r>
      <w:r>
        <w:rPr>
          <w:rFonts w:hint="eastAsia"/>
        </w:rPr>
        <w:br/>
      </w:r>
      <w:r>
        <w:rPr>
          <w:rFonts w:hint="eastAsia"/>
        </w:rPr>
        <w:t>　　五、未来市场预测</w:t>
      </w:r>
      <w:r>
        <w:rPr>
          <w:rFonts w:hint="eastAsia"/>
        </w:rPr>
        <w:br/>
      </w:r>
      <w:r>
        <w:rPr>
          <w:rFonts w:hint="eastAsia"/>
        </w:rPr>
        <w:t>　　5.1 整体市场预测</w:t>
      </w:r>
      <w:r>
        <w:rPr>
          <w:rFonts w:hint="eastAsia"/>
        </w:rPr>
        <w:br/>
      </w:r>
      <w:r>
        <w:rPr>
          <w:rFonts w:hint="eastAsia"/>
        </w:rPr>
        <w:t>　　5.2 分类产品市场及其构成预测</w:t>
      </w:r>
      <w:r>
        <w:rPr>
          <w:rFonts w:hint="eastAsia"/>
        </w:rPr>
        <w:br/>
      </w:r>
      <w:r>
        <w:rPr>
          <w:rFonts w:hint="eastAsia"/>
        </w:rPr>
        <w:t>　　5.3 主要结论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c7ede87a90426d" w:history="1">
        <w:r>
          <w:rPr>
            <w:rStyle w:val="Hyperlink"/>
          </w:rPr>
          <w:t>全球光驱动存储器产品市场研究报告（2006）（英文）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c7ede87a90426d" w:history="1">
        <w:r>
          <w:rPr>
            <w:rStyle w:val="Hyperlink"/>
          </w:rPr>
          <w:t>https://www.20087.com/2007-05/R_quanqiuguangqudongcunchuqichanpinshiBaoGao.html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8dee7fb31d4194" w:history="1">
      <w:r>
        <w:rPr>
          <w:rStyle w:val="Hyperlink"/>
        </w:rPr>
        <w:t>全球光驱动存储器产品市场研究报告（2006）（英文）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quanqiuguangqudongcunchuqichanpinshiBaoGao.html" TargetMode="External" Id="R88c7ede87a9042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quanqiuguangqudongcunchuqichanpinshiBaoGao.html" TargetMode="External" Id="Rdf8dee7fb31d41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2007-05-30T04:26:00Z</dcterms:created>
  <dcterms:modified xsi:type="dcterms:W3CDTF">2007-05-30T05:26:00Z</dcterms:modified>
  <dc:subject>全球光驱动存储器产品市场研究报告（2006）（英文）</dc:subject>
  <dc:title>全球光驱动存储器产品市场研究报告（2006）（英文）</dc:title>
  <cp:keywords>全球光驱动存储器产品市场研究报告（2006）（英文）</cp:keywords>
  <dc:description>全球光驱动存储器产品市场研究报告（2006）（英文）</dc:description>
</cp:coreProperties>
</file>