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d7f9a3824482" w:history="1">
              <w:r>
                <w:rPr>
                  <w:rStyle w:val="Hyperlink"/>
                </w:rPr>
                <w:t>埃及投资环境分析及中国对埃及投资取向研究报告（2007）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d7f9a3824482" w:history="1">
              <w:r>
                <w:rPr>
                  <w:rStyle w:val="Hyperlink"/>
                </w:rPr>
                <w:t>埃及投资环境分析及中国对埃及投资取向研究报告（2007）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9d7f9a3824482" w:history="1">
                <w:r>
                  <w:rPr>
                    <w:rStyle w:val="Hyperlink"/>
                  </w:rPr>
                  <w:t>https://www.20087.com/2007-05/R_aijitouzihuanjingfenxijizhongguoduiaBaoGao.html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●外国直接投资状况</w:t>
      </w:r>
      <w:r>
        <w:rPr>
          <w:rFonts w:hint="eastAsia"/>
        </w:rPr>
        <w:br/>
      </w:r>
      <w:r>
        <w:rPr>
          <w:rFonts w:hint="eastAsia"/>
        </w:rPr>
        <w:t>　　○2000年埃及吸引外资（亿美元）</w:t>
      </w:r>
      <w:r>
        <w:rPr>
          <w:rFonts w:hint="eastAsia"/>
        </w:rPr>
        <w:br/>
      </w:r>
      <w:r>
        <w:rPr>
          <w:rFonts w:hint="eastAsia"/>
        </w:rPr>
        <w:t>　　○2001年和2002年，外国对埃及直接投资额（亿美元）</w:t>
      </w:r>
      <w:r>
        <w:rPr>
          <w:rFonts w:hint="eastAsia"/>
        </w:rPr>
        <w:br/>
      </w:r>
      <w:r>
        <w:rPr>
          <w:rFonts w:hint="eastAsia"/>
        </w:rPr>
        <w:t>　　○2003年外国对埃及直接投资（不含石油领域投资） （亿美元），</w:t>
      </w:r>
      <w:r>
        <w:rPr>
          <w:rFonts w:hint="eastAsia"/>
        </w:rPr>
        <w:br/>
      </w:r>
      <w:r>
        <w:rPr>
          <w:rFonts w:hint="eastAsia"/>
        </w:rPr>
        <w:t>　　○2005年，外国直接投资（亿美元）</w:t>
      </w:r>
      <w:r>
        <w:rPr>
          <w:rFonts w:hint="eastAsia"/>
        </w:rPr>
        <w:br/>
      </w:r>
      <w:r>
        <w:rPr>
          <w:rFonts w:hint="eastAsia"/>
        </w:rPr>
        <w:t>　　○2005年非石油领域吸引外资（亿美元）</w:t>
      </w:r>
      <w:r>
        <w:rPr>
          <w:rFonts w:hint="eastAsia"/>
        </w:rPr>
        <w:br/>
      </w:r>
      <w:r>
        <w:rPr>
          <w:rFonts w:hint="eastAsia"/>
        </w:rPr>
        <w:t>　　○2005年石油领域吸引外资（亿美元）</w:t>
      </w:r>
      <w:r>
        <w:rPr>
          <w:rFonts w:hint="eastAsia"/>
        </w:rPr>
        <w:br/>
      </w:r>
      <w:r>
        <w:rPr>
          <w:rFonts w:hint="eastAsia"/>
        </w:rPr>
        <w:t>　　○外商投资主要国家（国别）</w:t>
      </w:r>
      <w:r>
        <w:rPr>
          <w:rFonts w:hint="eastAsia"/>
        </w:rPr>
        <w:br/>
      </w:r>
      <w:r>
        <w:rPr>
          <w:rFonts w:hint="eastAsia"/>
        </w:rPr>
        <w:t>　　○外国直接投资旅游的投资比例已达到该行业投资总额％</w:t>
      </w:r>
      <w:r>
        <w:rPr>
          <w:rFonts w:hint="eastAsia"/>
        </w:rPr>
        <w:br/>
      </w:r>
      <w:r>
        <w:rPr>
          <w:rFonts w:hint="eastAsia"/>
        </w:rPr>
        <w:t>　　●投资政策</w:t>
      </w:r>
      <w:r>
        <w:rPr>
          <w:rFonts w:hint="eastAsia"/>
        </w:rPr>
        <w:br/>
      </w:r>
      <w:r>
        <w:rPr>
          <w:rFonts w:hint="eastAsia"/>
        </w:rPr>
        <w:t>　　○《投资保障与鼓励法》</w:t>
      </w:r>
      <w:r>
        <w:rPr>
          <w:rFonts w:hint="eastAsia"/>
        </w:rPr>
        <w:br/>
      </w:r>
      <w:r>
        <w:rPr>
          <w:rFonts w:hint="eastAsia"/>
        </w:rPr>
        <w:t>　　○《经济特区法》</w:t>
      </w:r>
      <w:r>
        <w:rPr>
          <w:rFonts w:hint="eastAsia"/>
        </w:rPr>
        <w:br/>
      </w:r>
      <w:r>
        <w:rPr>
          <w:rFonts w:hint="eastAsia"/>
        </w:rPr>
        <w:t>　　○《房地产投资法》</w:t>
      </w:r>
      <w:r>
        <w:rPr>
          <w:rFonts w:hint="eastAsia"/>
        </w:rPr>
        <w:br/>
      </w:r>
      <w:r>
        <w:rPr>
          <w:rFonts w:hint="eastAsia"/>
        </w:rPr>
        <w:t>　　○《海关法修正案》</w:t>
      </w:r>
      <w:r>
        <w:rPr>
          <w:rFonts w:hint="eastAsia"/>
        </w:rPr>
        <w:br/>
      </w:r>
      <w:r>
        <w:rPr>
          <w:rFonts w:hint="eastAsia"/>
        </w:rPr>
        <w:t>　　○《知识产权法》</w:t>
      </w:r>
      <w:r>
        <w:rPr>
          <w:rFonts w:hint="eastAsia"/>
        </w:rPr>
        <w:br/>
      </w:r>
      <w:r>
        <w:rPr>
          <w:rFonts w:hint="eastAsia"/>
        </w:rPr>
        <w:t>　　○《保护竞争和反垄断法》</w:t>
      </w:r>
      <w:r>
        <w:rPr>
          <w:rFonts w:hint="eastAsia"/>
        </w:rPr>
        <w:br/>
      </w:r>
      <w:r>
        <w:rPr>
          <w:rFonts w:hint="eastAsia"/>
        </w:rPr>
        <w:t>　　○《新统一劳动法》</w:t>
      </w:r>
      <w:r>
        <w:rPr>
          <w:rFonts w:hint="eastAsia"/>
        </w:rPr>
        <w:br/>
      </w:r>
      <w:r>
        <w:rPr>
          <w:rFonts w:hint="eastAsia"/>
        </w:rPr>
        <w:t>　　○2004年成立投资部</w:t>
      </w:r>
      <w:r>
        <w:rPr>
          <w:rFonts w:hint="eastAsia"/>
        </w:rPr>
        <w:br/>
      </w:r>
      <w:r>
        <w:rPr>
          <w:rFonts w:hint="eastAsia"/>
        </w:rPr>
        <w:t>　　○埃及是《华盛顿公约》和《纽约公约》的签字国</w:t>
      </w:r>
      <w:r>
        <w:rPr>
          <w:rFonts w:hint="eastAsia"/>
        </w:rPr>
        <w:br/>
      </w:r>
      <w:r>
        <w:rPr>
          <w:rFonts w:hint="eastAsia"/>
        </w:rPr>
        <w:t>　　●金融体系</w:t>
      </w:r>
      <w:r>
        <w:rPr>
          <w:rFonts w:hint="eastAsia"/>
        </w:rPr>
        <w:br/>
      </w:r>
      <w:r>
        <w:rPr>
          <w:rFonts w:hint="eastAsia"/>
        </w:rPr>
        <w:t>　　○国有银行</w:t>
      </w:r>
      <w:r>
        <w:rPr>
          <w:rFonts w:hint="eastAsia"/>
        </w:rPr>
        <w:br/>
      </w:r>
      <w:r>
        <w:rPr>
          <w:rFonts w:hint="eastAsia"/>
        </w:rPr>
        <w:t>　　○合资银行</w:t>
      </w:r>
      <w:r>
        <w:rPr>
          <w:rFonts w:hint="eastAsia"/>
        </w:rPr>
        <w:br/>
      </w:r>
      <w:r>
        <w:rPr>
          <w:rFonts w:hint="eastAsia"/>
        </w:rPr>
        <w:t>　　○外资银行</w:t>
      </w:r>
      <w:r>
        <w:rPr>
          <w:rFonts w:hint="eastAsia"/>
        </w:rPr>
        <w:br/>
      </w:r>
      <w:r>
        <w:rPr>
          <w:rFonts w:hint="eastAsia"/>
        </w:rPr>
        <w:t>　　○专业银行</w:t>
      </w:r>
      <w:r>
        <w:rPr>
          <w:rFonts w:hint="eastAsia"/>
        </w:rPr>
        <w:br/>
      </w:r>
      <w:r>
        <w:rPr>
          <w:rFonts w:hint="eastAsia"/>
        </w:rPr>
        <w:t>　　○商业银行（家）</w:t>
      </w:r>
      <w:r>
        <w:rPr>
          <w:rFonts w:hint="eastAsia"/>
        </w:rPr>
        <w:br/>
      </w:r>
      <w:r>
        <w:rPr>
          <w:rFonts w:hint="eastAsia"/>
        </w:rPr>
        <w:t>　　○国有商业银行（家）</w:t>
      </w:r>
      <w:r>
        <w:rPr>
          <w:rFonts w:hint="eastAsia"/>
        </w:rPr>
        <w:br/>
      </w:r>
      <w:r>
        <w:rPr>
          <w:rFonts w:hint="eastAsia"/>
        </w:rPr>
        <w:t>　　○投资和实业银行（家）</w:t>
      </w:r>
      <w:r>
        <w:rPr>
          <w:rFonts w:hint="eastAsia"/>
        </w:rPr>
        <w:br/>
      </w:r>
      <w:r>
        <w:rPr>
          <w:rFonts w:hint="eastAsia"/>
        </w:rPr>
        <w:t>　　○外资银行（家）</w:t>
      </w:r>
      <w:r>
        <w:rPr>
          <w:rFonts w:hint="eastAsia"/>
        </w:rPr>
        <w:br/>
      </w:r>
      <w:r>
        <w:rPr>
          <w:rFonts w:hint="eastAsia"/>
        </w:rPr>
        <w:t>　　○专业银行（家）</w:t>
      </w:r>
      <w:r>
        <w:rPr>
          <w:rFonts w:hint="eastAsia"/>
        </w:rPr>
        <w:br/>
      </w:r>
      <w:r>
        <w:rPr>
          <w:rFonts w:hint="eastAsia"/>
        </w:rPr>
        <w:t>　　○工业银行（家）</w:t>
      </w:r>
      <w:r>
        <w:rPr>
          <w:rFonts w:hint="eastAsia"/>
        </w:rPr>
        <w:br/>
      </w:r>
      <w:r>
        <w:rPr>
          <w:rFonts w:hint="eastAsia"/>
        </w:rPr>
        <w:t>　　○房地产银行（家）</w:t>
      </w:r>
      <w:r>
        <w:rPr>
          <w:rFonts w:hint="eastAsia"/>
        </w:rPr>
        <w:br/>
      </w:r>
      <w:r>
        <w:rPr>
          <w:rFonts w:hint="eastAsia"/>
        </w:rPr>
        <w:t>　　○农业银行（家）</w:t>
      </w:r>
      <w:r>
        <w:rPr>
          <w:rFonts w:hint="eastAsia"/>
        </w:rPr>
        <w:br/>
      </w:r>
      <w:r>
        <w:rPr>
          <w:rFonts w:hint="eastAsia"/>
        </w:rPr>
        <w:t>　　○伊斯兰银行</w:t>
      </w:r>
      <w:r>
        <w:rPr>
          <w:rFonts w:hint="eastAsia"/>
        </w:rPr>
        <w:br/>
      </w:r>
      <w:r>
        <w:rPr>
          <w:rFonts w:hint="eastAsia"/>
        </w:rPr>
        <w:t>　　○费萨尔银行</w:t>
      </w:r>
      <w:r>
        <w:rPr>
          <w:rFonts w:hint="eastAsia"/>
        </w:rPr>
        <w:br/>
      </w:r>
      <w:r>
        <w:rPr>
          <w:rFonts w:hint="eastAsia"/>
        </w:rPr>
        <w:t>　　○私人钱庄（家）</w:t>
      </w:r>
      <w:r>
        <w:rPr>
          <w:rFonts w:hint="eastAsia"/>
        </w:rPr>
        <w:br/>
      </w:r>
      <w:r>
        <w:rPr>
          <w:rFonts w:hint="eastAsia"/>
        </w:rPr>
        <w:t>　　○保险公司（家），其中国营保险公司（家）</w:t>
      </w:r>
      <w:r>
        <w:rPr>
          <w:rFonts w:hint="eastAsia"/>
        </w:rPr>
        <w:br/>
      </w:r>
      <w:r>
        <w:rPr>
          <w:rFonts w:hint="eastAsia"/>
        </w:rPr>
        <w:t>　　●税收体系</w:t>
      </w:r>
      <w:r>
        <w:rPr>
          <w:rFonts w:hint="eastAsia"/>
        </w:rPr>
        <w:br/>
      </w:r>
      <w:r>
        <w:rPr>
          <w:rFonts w:hint="eastAsia"/>
        </w:rPr>
        <w:t>　　○公司所得税</w:t>
      </w:r>
      <w:r>
        <w:rPr>
          <w:rFonts w:hint="eastAsia"/>
        </w:rPr>
        <w:br/>
      </w:r>
      <w:r>
        <w:rPr>
          <w:rFonts w:hint="eastAsia"/>
        </w:rPr>
        <w:t>　　○资本收益税</w:t>
      </w:r>
      <w:r>
        <w:rPr>
          <w:rFonts w:hint="eastAsia"/>
        </w:rPr>
        <w:br/>
      </w:r>
      <w:r>
        <w:rPr>
          <w:rFonts w:hint="eastAsia"/>
        </w:rPr>
        <w:t>　　○利息税</w:t>
      </w:r>
      <w:r>
        <w:rPr>
          <w:rFonts w:hint="eastAsia"/>
        </w:rPr>
        <w:br/>
      </w:r>
      <w:r>
        <w:rPr>
          <w:rFonts w:hint="eastAsia"/>
        </w:rPr>
        <w:t>　　○个人所得税</w:t>
      </w:r>
      <w:r>
        <w:rPr>
          <w:rFonts w:hint="eastAsia"/>
        </w:rPr>
        <w:br/>
      </w:r>
      <w:r>
        <w:rPr>
          <w:rFonts w:hint="eastAsia"/>
        </w:rPr>
        <w:t>　　双边经贸关系及风险分析</w:t>
      </w:r>
      <w:r>
        <w:rPr>
          <w:rFonts w:hint="eastAsia"/>
        </w:rPr>
        <w:br/>
      </w:r>
      <w:r>
        <w:rPr>
          <w:rFonts w:hint="eastAsia"/>
        </w:rPr>
        <w:t>　　○埃及同中国建交（时间）</w:t>
      </w:r>
      <w:r>
        <w:rPr>
          <w:rFonts w:hint="eastAsia"/>
        </w:rPr>
        <w:br/>
      </w:r>
      <w:r>
        <w:rPr>
          <w:rFonts w:hint="eastAsia"/>
        </w:rPr>
        <w:t>　　○双方签署了《中华人民共和国与阿拉伯埃及共和国……关系的联合公报》</w:t>
      </w:r>
      <w:r>
        <w:rPr>
          <w:rFonts w:hint="eastAsia"/>
        </w:rPr>
        <w:br/>
      </w:r>
      <w:r>
        <w:rPr>
          <w:rFonts w:hint="eastAsia"/>
        </w:rPr>
        <w:t>　　●双边贸易</w:t>
      </w:r>
      <w:r>
        <w:rPr>
          <w:rFonts w:hint="eastAsia"/>
        </w:rPr>
        <w:br/>
      </w:r>
      <w:r>
        <w:rPr>
          <w:rFonts w:hint="eastAsia"/>
        </w:rPr>
        <w:t>　　○2005年，双边贸易（亿美元）</w:t>
      </w:r>
      <w:r>
        <w:rPr>
          <w:rFonts w:hint="eastAsia"/>
        </w:rPr>
        <w:br/>
      </w:r>
      <w:r>
        <w:rPr>
          <w:rFonts w:hint="eastAsia"/>
        </w:rPr>
        <w:t>　　○中国向埃及出口（亿美元），进口（亿美元）</w:t>
      </w:r>
      <w:r>
        <w:rPr>
          <w:rFonts w:hint="eastAsia"/>
        </w:rPr>
        <w:br/>
      </w:r>
      <w:r>
        <w:rPr>
          <w:rFonts w:hint="eastAsia"/>
        </w:rPr>
        <w:t>　　○中国向埃及出口的产品（目录）</w:t>
      </w:r>
      <w:r>
        <w:rPr>
          <w:rFonts w:hint="eastAsia"/>
        </w:rPr>
        <w:br/>
      </w:r>
      <w:r>
        <w:rPr>
          <w:rFonts w:hint="eastAsia"/>
        </w:rPr>
        <w:t>　　○大理石占中国从埃及进口总量％</w:t>
      </w:r>
      <w:r>
        <w:rPr>
          <w:rFonts w:hint="eastAsia"/>
        </w:rPr>
        <w:br/>
      </w:r>
      <w:r>
        <w:rPr>
          <w:rFonts w:hint="eastAsia"/>
        </w:rPr>
        <w:t>　　●双边经济合作</w:t>
      </w:r>
      <w:r>
        <w:rPr>
          <w:rFonts w:hint="eastAsia"/>
        </w:rPr>
        <w:br/>
      </w:r>
      <w:r>
        <w:rPr>
          <w:rFonts w:hint="eastAsia"/>
        </w:rPr>
        <w:t>　　○《双边投资保护协定》</w:t>
      </w:r>
      <w:r>
        <w:rPr>
          <w:rFonts w:hint="eastAsia"/>
        </w:rPr>
        <w:br/>
      </w:r>
      <w:r>
        <w:rPr>
          <w:rFonts w:hint="eastAsia"/>
        </w:rPr>
        <w:t>　　○《避免双重征税协定》</w:t>
      </w:r>
      <w:r>
        <w:rPr>
          <w:rFonts w:hint="eastAsia"/>
        </w:rPr>
        <w:br/>
      </w:r>
      <w:r>
        <w:rPr>
          <w:rFonts w:hint="eastAsia"/>
        </w:rPr>
        <w:t>　　○中国企业和公民在埃及注册登记建立的合资、独资企业（个）</w:t>
      </w:r>
      <w:r>
        <w:rPr>
          <w:rFonts w:hint="eastAsia"/>
        </w:rPr>
        <w:br/>
      </w:r>
      <w:r>
        <w:rPr>
          <w:rFonts w:hint="eastAsia"/>
        </w:rPr>
        <w:t>　　○投资金额（亿美元）</w:t>
      </w:r>
      <w:r>
        <w:rPr>
          <w:rFonts w:hint="eastAsia"/>
        </w:rPr>
        <w:br/>
      </w:r>
      <w:r>
        <w:rPr>
          <w:rFonts w:hint="eastAsia"/>
        </w:rPr>
        <w:t>　　○中国投资的白玫瑰成衣项目</w:t>
      </w:r>
      <w:r>
        <w:rPr>
          <w:rFonts w:hint="eastAsia"/>
        </w:rPr>
        <w:br/>
      </w:r>
      <w:r>
        <w:rPr>
          <w:rFonts w:hint="eastAsia"/>
        </w:rPr>
        <w:t>　　○已投标和重点跟踪的项目</w:t>
      </w:r>
      <w:r>
        <w:rPr>
          <w:rFonts w:hint="eastAsia"/>
        </w:rPr>
        <w:br/>
      </w:r>
      <w:r>
        <w:rPr>
          <w:rFonts w:hint="eastAsia"/>
        </w:rPr>
        <w:t>　　○埃及在中国投资项目（个），合同外资额（万美元），实际投资额（万美元）</w:t>
      </w:r>
      <w:r>
        <w:rPr>
          <w:rFonts w:hint="eastAsia"/>
        </w:rPr>
        <w:br/>
      </w:r>
      <w:r>
        <w:rPr>
          <w:rFonts w:hint="eastAsia"/>
        </w:rPr>
        <w:t>　　○埃及在中国投资领域（行业）</w:t>
      </w:r>
      <w:r>
        <w:rPr>
          <w:rFonts w:hint="eastAsia"/>
        </w:rPr>
        <w:br/>
      </w:r>
      <w:r>
        <w:rPr>
          <w:rFonts w:hint="eastAsia"/>
        </w:rPr>
        <w:t>　　○开罗国际会议中心</w:t>
      </w:r>
      <w:r>
        <w:rPr>
          <w:rFonts w:hint="eastAsia"/>
        </w:rPr>
        <w:br/>
      </w:r>
      <w:r>
        <w:rPr>
          <w:rFonts w:hint="eastAsia"/>
        </w:rPr>
        <w:t>　　○贝尼苏夫省职业培训中心项目</w:t>
      </w:r>
      <w:r>
        <w:rPr>
          <w:rFonts w:hint="eastAsia"/>
        </w:rPr>
        <w:br/>
      </w:r>
      <w:r>
        <w:rPr>
          <w:rFonts w:hint="eastAsia"/>
        </w:rPr>
        <w:t>　　○远程教学系统项目</w:t>
      </w:r>
      <w:r>
        <w:rPr>
          <w:rFonts w:hint="eastAsia"/>
        </w:rPr>
        <w:br/>
      </w:r>
      <w:r>
        <w:rPr>
          <w:rFonts w:hint="eastAsia"/>
        </w:rPr>
        <w:t>　　○多功能化学中试车司设备项目</w:t>
      </w:r>
      <w:r>
        <w:rPr>
          <w:rFonts w:hint="eastAsia"/>
        </w:rPr>
        <w:br/>
      </w:r>
      <w:r>
        <w:rPr>
          <w:rFonts w:hint="eastAsia"/>
        </w:rPr>
        <w:t>　　●总体风险评估</w:t>
      </w:r>
      <w:r>
        <w:rPr>
          <w:rFonts w:hint="eastAsia"/>
        </w:rPr>
        <w:br/>
      </w:r>
      <w:r>
        <w:rPr>
          <w:rFonts w:hint="eastAsia"/>
        </w:rPr>
        <w:t>　　○埃及政局相对稳定</w:t>
      </w:r>
      <w:r>
        <w:rPr>
          <w:rFonts w:hint="eastAsia"/>
        </w:rPr>
        <w:br/>
      </w:r>
      <w:r>
        <w:rPr>
          <w:rFonts w:hint="eastAsia"/>
        </w:rPr>
        <w:t>　　○埃及经济已开始走出2000年以来的低迷状态</w:t>
      </w:r>
      <w:r>
        <w:rPr>
          <w:rFonts w:hint="eastAsia"/>
        </w:rPr>
        <w:br/>
      </w:r>
      <w:r>
        <w:rPr>
          <w:rFonts w:hint="eastAsia"/>
        </w:rPr>
        <w:t>　　○埃及基础设施不完善，配套设施不足，劳动力素质较低</w:t>
      </w:r>
      <w:r>
        <w:rPr>
          <w:rFonts w:hint="eastAsia"/>
        </w:rPr>
        <w:br/>
      </w:r>
      <w:r>
        <w:rPr>
          <w:rFonts w:hint="eastAsia"/>
        </w:rPr>
        <w:t>　　○中国与埃及双边经贸关系有了较大的发展</w:t>
      </w:r>
      <w:r>
        <w:rPr>
          <w:rFonts w:hint="eastAsia"/>
        </w:rPr>
        <w:br/>
      </w:r>
      <w:r>
        <w:rPr>
          <w:rFonts w:hint="eastAsia"/>
        </w:rPr>
        <w:t>　　○埃及的参考评级为5（5／9）级，国家风险水平中等偏高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埃及投资与经贸风险分析报告</w:t>
      </w:r>
      <w:r>
        <w:rPr>
          <w:rFonts w:hint="eastAsia"/>
        </w:rPr>
        <w:br/>
      </w:r>
      <w:r>
        <w:rPr>
          <w:rFonts w:hint="eastAsia"/>
        </w:rPr>
        <w:t>　　埃及投资法律体系及其特点</w:t>
      </w:r>
      <w:r>
        <w:rPr>
          <w:rFonts w:hint="eastAsia"/>
        </w:rPr>
        <w:br/>
      </w:r>
      <w:r>
        <w:rPr>
          <w:rFonts w:hint="eastAsia"/>
        </w:rPr>
        <w:t>　　埃及投资法的新近发展</w:t>
      </w:r>
      <w:r>
        <w:rPr>
          <w:rFonts w:hint="eastAsia"/>
        </w:rPr>
        <w:br/>
      </w:r>
      <w:r>
        <w:rPr>
          <w:rFonts w:hint="eastAsia"/>
        </w:rPr>
        <w:t>　　埃及投资环境及中国对埃及的投资取向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d7f9a3824482" w:history="1">
        <w:r>
          <w:rPr>
            <w:rStyle w:val="Hyperlink"/>
          </w:rPr>
          <w:t>埃及投资环境分析及中国对埃及投资取向研究报告（2007）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9d7f9a3824482" w:history="1">
        <w:r>
          <w:rPr>
            <w:rStyle w:val="Hyperlink"/>
          </w:rPr>
          <w:t>https://www.20087.com/2007-05/R_aijitouzihuanjingfenxijizhongguoduiaBaoGao.html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775796984321" w:history="1">
      <w:r>
        <w:rPr>
          <w:rStyle w:val="Hyperlink"/>
        </w:rPr>
        <w:t>埃及投资环境分析及中国对埃及投资取向研究报告（2007）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aijitouzihuanjingfenxijizhongguoduiaBaoGao.html" TargetMode="External" Id="R27b9d7f9a38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aijitouzihuanjingfenxijizhongguoduiaBaoGao.html" TargetMode="External" Id="Rc9d577579698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2007-05-17T04:06:00Z</dcterms:created>
  <dcterms:modified xsi:type="dcterms:W3CDTF">2007-05-17T05:06:00Z</dcterms:modified>
  <dc:subject>埃及投资环境分析及中国对埃及投资取向研究报告（2007）</dc:subject>
  <dc:title>埃及投资环境分析及中国对埃及投资取向研究报告（2007）</dc:title>
  <cp:keywords>埃及投资环境分析及中国对埃及投资取向研究报告（2007）</cp:keywords>
  <dc:description>埃及投资环境分析及中国对埃及投资取向研究报告（2007）</dc:description>
</cp:coreProperties>
</file>