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bc9ab225f1411c" w:history="1">
              <w:r>
                <w:rPr>
                  <w:rStyle w:val="Hyperlink"/>
                </w:rPr>
                <w:t>我国城市土地储备制度运行现状分析及对策研究（2007）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bc9ab225f1411c" w:history="1">
              <w:r>
                <w:rPr>
                  <w:rStyle w:val="Hyperlink"/>
                </w:rPr>
                <w:t>我国城市土地储备制度运行现状分析及对策研究（2007）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0260552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6bc9ab225f1411c" w:history="1">
                <w:r>
                  <w:rPr>
                    <w:rStyle w:val="Hyperlink"/>
                  </w:rPr>
                  <w:t>https://www.20087.com/2007-05/R_woguochengshitudichubeizhiduyunxingxBaoGao.html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导论 10-</w:t>
      </w:r>
      <w:r>
        <w:rPr>
          <w:rFonts w:hint="eastAsia"/>
        </w:rPr>
        <w:br/>
      </w:r>
      <w:r>
        <w:rPr>
          <w:rFonts w:hint="eastAsia"/>
        </w:rPr>
        <w:t>第二章 城市化进程中的土地供需分析 18-</w:t>
      </w:r>
      <w:r>
        <w:rPr>
          <w:rFonts w:hint="eastAsia"/>
        </w:rPr>
        <w:br/>
      </w:r>
      <w:r>
        <w:rPr>
          <w:rFonts w:hint="eastAsia"/>
        </w:rPr>
        <w:t>　　2.1 中国的城市化进程 18-</w:t>
      </w:r>
      <w:r>
        <w:rPr>
          <w:rFonts w:hint="eastAsia"/>
        </w:rPr>
        <w:br/>
      </w:r>
      <w:r>
        <w:rPr>
          <w:rFonts w:hint="eastAsia"/>
        </w:rPr>
        <w:t>　　2.2 城市土地供需范畴 22-</w:t>
      </w:r>
      <w:r>
        <w:rPr>
          <w:rFonts w:hint="eastAsia"/>
        </w:rPr>
        <w:br/>
      </w:r>
      <w:r>
        <w:rPr>
          <w:rFonts w:hint="eastAsia"/>
        </w:rPr>
        <w:t>　　2.3 城市土地需求分析 23-</w:t>
      </w:r>
      <w:r>
        <w:rPr>
          <w:rFonts w:hint="eastAsia"/>
        </w:rPr>
        <w:br/>
      </w:r>
      <w:r>
        <w:rPr>
          <w:rFonts w:hint="eastAsia"/>
        </w:rPr>
        <w:t>　　2.4 城市土地供给分析 24-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城市土地储备制度的理论问题探讨 27-</w:t>
      </w:r>
      <w:r>
        <w:rPr>
          <w:rFonts w:hint="eastAsia"/>
        </w:rPr>
        <w:br/>
      </w:r>
      <w:r>
        <w:rPr>
          <w:rFonts w:hint="eastAsia"/>
        </w:rPr>
        <w:t>　　3.1 土地储备制度的定义</w:t>
      </w:r>
      <w:r>
        <w:rPr>
          <w:rFonts w:hint="eastAsia"/>
        </w:rPr>
        <w:br/>
      </w:r>
      <w:r>
        <w:rPr>
          <w:rFonts w:hint="eastAsia"/>
        </w:rPr>
        <w:t>　　3.2 土地储备制度的理论基础 27-</w:t>
      </w:r>
      <w:r>
        <w:rPr>
          <w:rFonts w:hint="eastAsia"/>
        </w:rPr>
        <w:br/>
      </w:r>
      <w:r>
        <w:rPr>
          <w:rFonts w:hint="eastAsia"/>
        </w:rPr>
        <w:t>　　3.3 我国城市土地储备的性质 30-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国外土地储备制度及借鉴 32-</w:t>
      </w:r>
      <w:r>
        <w:rPr>
          <w:rFonts w:hint="eastAsia"/>
        </w:rPr>
        <w:br/>
      </w:r>
      <w:r>
        <w:rPr>
          <w:rFonts w:hint="eastAsia"/>
        </w:rPr>
        <w:t>　　4.1 国外一些典型国家土地储备制度的发展状况 32-</w:t>
      </w:r>
      <w:r>
        <w:rPr>
          <w:rFonts w:hint="eastAsia"/>
        </w:rPr>
        <w:br/>
      </w:r>
      <w:r>
        <w:rPr>
          <w:rFonts w:hint="eastAsia"/>
        </w:rPr>
        <w:t>　　4.2 国外土地储备的特点 34-</w:t>
      </w:r>
      <w:r>
        <w:rPr>
          <w:rFonts w:hint="eastAsia"/>
        </w:rPr>
        <w:br/>
      </w:r>
      <w:r>
        <w:rPr>
          <w:rFonts w:hint="eastAsia"/>
        </w:rPr>
        <w:t>　　4.3 国际经验对中国建立与实施土地储备制度的启示 35-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我国城市土地储备制度运行现状分析 37-</w:t>
      </w:r>
      <w:r>
        <w:rPr>
          <w:rFonts w:hint="eastAsia"/>
        </w:rPr>
        <w:br/>
      </w:r>
      <w:r>
        <w:rPr>
          <w:rFonts w:hint="eastAsia"/>
        </w:rPr>
        <w:t>　　5.1 我国城市土地储备制度的运行方式 37-</w:t>
      </w:r>
      <w:r>
        <w:rPr>
          <w:rFonts w:hint="eastAsia"/>
        </w:rPr>
        <w:br/>
      </w:r>
      <w:r>
        <w:rPr>
          <w:rFonts w:hint="eastAsia"/>
        </w:rPr>
        <w:t>　　5.2 土地储备机制的运转机理</w:t>
      </w:r>
      <w:r>
        <w:rPr>
          <w:rFonts w:hint="eastAsia"/>
        </w:rPr>
        <w:br/>
      </w:r>
      <w:r>
        <w:rPr>
          <w:rFonts w:hint="eastAsia"/>
        </w:rPr>
        <w:t>　　5.3 我国城市土地储备制度运行模式比较分析 38-</w:t>
      </w:r>
      <w:r>
        <w:rPr>
          <w:rFonts w:hint="eastAsia"/>
        </w:rPr>
        <w:br/>
      </w:r>
      <w:r>
        <w:rPr>
          <w:rFonts w:hint="eastAsia"/>
        </w:rPr>
        <w:t>　　5.4 我国实施城市土地储备制度已取得的成效 41-</w:t>
      </w:r>
      <w:r>
        <w:rPr>
          <w:rFonts w:hint="eastAsia"/>
        </w:rPr>
        <w:br/>
      </w:r>
      <w:r>
        <w:rPr>
          <w:rFonts w:hint="eastAsia"/>
        </w:rPr>
        <w:t>　　5.5 当前我国土地储备制度实施中存在的主要问题 43-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实施土地储备制度对我国房地产业发展的影响 48-</w:t>
      </w:r>
      <w:r>
        <w:rPr>
          <w:rFonts w:hint="eastAsia"/>
        </w:rPr>
        <w:br/>
      </w:r>
      <w:r>
        <w:rPr>
          <w:rFonts w:hint="eastAsia"/>
        </w:rPr>
        <w:t>　　6.1 我国房地产业的发展现状 48-</w:t>
      </w:r>
      <w:r>
        <w:rPr>
          <w:rFonts w:hint="eastAsia"/>
        </w:rPr>
        <w:br/>
      </w:r>
      <w:r>
        <w:rPr>
          <w:rFonts w:hint="eastAsia"/>
        </w:rPr>
        <w:t>　　6.2 土地储备制度影响房地产市场的机理分析 52-</w:t>
      </w:r>
      <w:r>
        <w:rPr>
          <w:rFonts w:hint="eastAsia"/>
        </w:rPr>
        <w:br/>
      </w:r>
      <w:r>
        <w:rPr>
          <w:rFonts w:hint="eastAsia"/>
        </w:rPr>
        <w:t>　　6.3 土地储备制度的实施对房价的影响 53-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[中~智~林]完善土地储备制度的对策 56-</w:t>
      </w:r>
      <w:r>
        <w:rPr>
          <w:rFonts w:hint="eastAsia"/>
        </w:rPr>
        <w:br/>
      </w:r>
      <w:r>
        <w:rPr>
          <w:rFonts w:hint="eastAsia"/>
        </w:rPr>
        <w:t>　　7.1 建立健全配套的法律法规体系 56-</w:t>
      </w:r>
      <w:r>
        <w:rPr>
          <w:rFonts w:hint="eastAsia"/>
        </w:rPr>
        <w:br/>
      </w:r>
      <w:r>
        <w:rPr>
          <w:rFonts w:hint="eastAsia"/>
        </w:rPr>
        <w:t>　　7.2 加强各环节、各部门之间的协调与合作</w:t>
      </w:r>
      <w:r>
        <w:rPr>
          <w:rFonts w:hint="eastAsia"/>
        </w:rPr>
        <w:br/>
      </w:r>
      <w:r>
        <w:rPr>
          <w:rFonts w:hint="eastAsia"/>
        </w:rPr>
        <w:t>　　7.3 强化政府对土地的集中统一管理</w:t>
      </w:r>
      <w:r>
        <w:rPr>
          <w:rFonts w:hint="eastAsia"/>
        </w:rPr>
        <w:br/>
      </w:r>
      <w:r>
        <w:rPr>
          <w:rFonts w:hint="eastAsia"/>
        </w:rPr>
        <w:t>　　7.4 建立土地储备监督机制，同时强化政府的监控职能 57-</w:t>
      </w:r>
      <w:r>
        <w:rPr>
          <w:rFonts w:hint="eastAsia"/>
        </w:rPr>
        <w:br/>
      </w:r>
      <w:r>
        <w:rPr>
          <w:rFonts w:hint="eastAsia"/>
        </w:rPr>
        <w:t>　　7.5 加大土地供应结构的调整力度</w:t>
      </w:r>
      <w:r>
        <w:rPr>
          <w:rFonts w:hint="eastAsia"/>
        </w:rPr>
        <w:br/>
      </w:r>
      <w:r>
        <w:rPr>
          <w:rFonts w:hint="eastAsia"/>
        </w:rPr>
        <w:t>　　7.6 拓宽融资渠道，实现土地储备资金的良性循环</w:t>
      </w:r>
      <w:r>
        <w:rPr>
          <w:rFonts w:hint="eastAsia"/>
        </w:rPr>
        <w:br/>
      </w:r>
      <w:r>
        <w:rPr>
          <w:rFonts w:hint="eastAsia"/>
        </w:rPr>
        <w:t>　　7.7 合理制定储备土地的补偿标准 58-</w:t>
      </w:r>
      <w:r>
        <w:rPr>
          <w:rFonts w:hint="eastAsia"/>
        </w:rPr>
        <w:br/>
      </w:r>
      <w:r>
        <w:rPr>
          <w:rFonts w:hint="eastAsia"/>
        </w:rPr>
        <w:t>　　7.8 合理控制土地储备的范围和数量 59-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bc9ab225f1411c" w:history="1">
        <w:r>
          <w:rPr>
            <w:rStyle w:val="Hyperlink"/>
          </w:rPr>
          <w:t>我国城市土地储备制度运行现状分析及对策研究（2007）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0260552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6bc9ab225f1411c" w:history="1">
        <w:r>
          <w:rPr>
            <w:rStyle w:val="Hyperlink"/>
          </w:rPr>
          <w:t>https://www.20087.com/2007-05/R_woguochengshitudichubeizhiduyunxingxBaoGao.html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73762b8040428b" w:history="1">
      <w:r>
        <w:rPr>
          <w:rStyle w:val="Hyperlink"/>
        </w:rPr>
        <w:t>我国城市土地储备制度运行现状分析及对策研究（2007）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woguochengshitudichubeizhiduyunxingxBaoGao.html" TargetMode="External" Id="R36bc9ab225f141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woguochengshitudichubeizhiduyunxingxBaoGao.html" TargetMode="External" Id="R4673762b804042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2007-05-15T02:00:00Z</dcterms:created>
  <dcterms:modified xsi:type="dcterms:W3CDTF">2007-05-15T03:00:00Z</dcterms:modified>
  <dc:subject>我国城市土地储备制度运行现状分析及对策研究（2007）</dc:subject>
  <dc:title>我国城市土地储备制度运行现状分析及对策研究（2007）</dc:title>
  <cp:keywords>我国城市土地储备制度运行现状分析及对策研究（2007）</cp:keywords>
  <dc:description>我国城市土地储备制度运行现状分析及对策研究（2007）</dc:description>
</cp:coreProperties>
</file>