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6d8406319344be" w:history="1">
              <w:r>
                <w:rPr>
                  <w:rStyle w:val="Hyperlink"/>
                </w:rPr>
                <w:t>2006年美国移动视频及移动电视市场及2007-2011年发展预测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6d8406319344be" w:history="1">
              <w:r>
                <w:rPr>
                  <w:rStyle w:val="Hyperlink"/>
                </w:rPr>
                <w:t>2006年美国移动视频及移动电视市场及2007-2011年发展预测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电子版：16000 元　　纸介＋电子版：16500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电子版：14400 元　　纸介＋电子版：14700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6d8406319344be" w:history="1">
                <w:r>
                  <w:rPr>
                    <w:rStyle w:val="Hyperlink"/>
                  </w:rPr>
                  <w:t>https://www.20087.com/2007-05/R_2006nianmeiguoyidongshipinjiyidongdiBaoGao.html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好莱坞的热门与最新的发明和网络冷门的结合成为新闻界不能不关注的一件事，对于提供移动视频与电视服务的厂商而言，这成为一个利好消息，移动视频与电视的订户与客户数量正在增长。分析认为，到2006年，美国已经拥有670万订户与客户，并且在未来5年其数量将快速增长，到2011年将达到2500万左右。</w:t>
      </w:r>
      <w:r>
        <w:rPr>
          <w:rFonts w:hint="eastAsia"/>
        </w:rPr>
        <w:br/>
      </w:r>
      <w:r>
        <w:rPr>
          <w:rFonts w:hint="eastAsia"/>
        </w:rPr>
        <w:t>　　移动视频与电视市场主要由三个部分组成：视频内容的买方、移动宽带和窄带电视/视频服务的订户以及非手机广播/多播服务的订户。目前大部分的用户和收入来自于宽带与窄带细分市场，然而预计广播/多播收入到2011年将占到总收入的10%，其收入预计在2007年达到7.8亿美元，而到2011年将达到20亿美元。</w:t>
      </w:r>
      <w:r>
        <w:rPr>
          <w:rFonts w:hint="eastAsia"/>
        </w:rPr>
        <w:br/>
      </w:r>
      <w:r>
        <w:rPr>
          <w:rFonts w:hint="eastAsia"/>
        </w:rPr>
        <w:t>　　截至2006年，美国使用移动电视/视频服务的主要集中在年青人群体。一项于2006年3季度进行的调查表明10-20岁之间的用户几乎超过了45岁以上用户的6倍以上。拥有整合移动设备（主要是智能手机）的用户有更多的可能来使用移动电视/视频服务。从性别来看，移动电视/视频对男性的吸引力更大，而剪报类的视频比“活”电视类型的视频更受欢迎。</w:t>
      </w:r>
      <w:r>
        <w:rPr>
          <w:rFonts w:hint="eastAsia"/>
        </w:rPr>
        <w:br/>
      </w:r>
      <w:r>
        <w:rPr>
          <w:rFonts w:hint="eastAsia"/>
        </w:rPr>
        <w:t>　　随着目前客户他们能够负担得起的基于更为个性化的体验的类型的内容表现出偏好性，预计近期发送一个按需定制的视频大目录是特别关键的。同时更具创新意义、智能服务导航、建议引擎和公众元素会增加更多的价值，如果短格式内容库不够丰富，那么人们对于视频/电视服务的接受程度可能会受到更多地限制。</w:t>
      </w:r>
      <w:r>
        <w:rPr>
          <w:rFonts w:hint="eastAsia"/>
        </w:rPr>
        <w:br/>
      </w:r>
      <w:r>
        <w:rPr>
          <w:rFonts w:hint="eastAsia"/>
        </w:rPr>
        <w:t>　　诸如基于Media FLO的Verizon无线提供的广播/多播服务的到来，可能将会改变单播内容与服务提供商之间的竞争格局。因为随着市场提供商数量增多，许多企业会不断提高他们的价值构成。</w:t>
      </w:r>
      <w:r>
        <w:rPr>
          <w:rFonts w:hint="eastAsia"/>
        </w:rPr>
        <w:br/>
      </w:r>
      <w:r>
        <w:rPr>
          <w:rFonts w:hint="eastAsia"/>
        </w:rPr>
        <w:t>　　除去消费者的基本教育之外，产业内面临的挑战包括内容质量维护、下一代用户界面设计、公众因素的分层、变化的商业模式和非移动的竞争。</w:t>
      </w:r>
      <w:r>
        <w:rPr>
          <w:rFonts w:hint="eastAsia"/>
        </w:rPr>
        <w:br/>
      </w:r>
      <w:r>
        <w:rPr>
          <w:rFonts w:hint="eastAsia"/>
        </w:rPr>
        <w:t>　　一、市场概况分析</w:t>
      </w:r>
      <w:r>
        <w:rPr>
          <w:rFonts w:hint="eastAsia"/>
        </w:rPr>
        <w:br/>
      </w:r>
      <w:r>
        <w:rPr>
          <w:rFonts w:hint="eastAsia"/>
        </w:rPr>
        <w:t>　　1.1 产业链分析</w:t>
      </w:r>
      <w:r>
        <w:rPr>
          <w:rFonts w:hint="eastAsia"/>
        </w:rPr>
        <w:br/>
      </w:r>
      <w:r>
        <w:rPr>
          <w:rFonts w:hint="eastAsia"/>
        </w:rPr>
        <w:t>　　1.2 概要介绍</w:t>
      </w:r>
      <w:r>
        <w:rPr>
          <w:rFonts w:hint="eastAsia"/>
        </w:rPr>
        <w:br/>
      </w:r>
      <w:r>
        <w:rPr>
          <w:rFonts w:hint="eastAsia"/>
        </w:rPr>
        <w:t>　　二、用户需求分析</w:t>
      </w:r>
      <w:r>
        <w:rPr>
          <w:rFonts w:hint="eastAsia"/>
        </w:rPr>
        <w:br/>
      </w:r>
      <w:r>
        <w:rPr>
          <w:rFonts w:hint="eastAsia"/>
        </w:rPr>
        <w:t>　　三、相关设备与配件市场分析</w:t>
      </w:r>
      <w:r>
        <w:rPr>
          <w:rFonts w:hint="eastAsia"/>
        </w:rPr>
        <w:br/>
      </w:r>
      <w:r>
        <w:rPr>
          <w:rFonts w:hint="eastAsia"/>
        </w:rPr>
        <w:t>　　四、手机视频与电视内容提供服务市场分析</w:t>
      </w:r>
      <w:r>
        <w:rPr>
          <w:rFonts w:hint="eastAsia"/>
        </w:rPr>
        <w:br/>
      </w:r>
      <w:r>
        <w:rPr>
          <w:rFonts w:hint="eastAsia"/>
        </w:rPr>
        <w:t>　　五、广播与多播网络服务市场分析</w:t>
      </w:r>
      <w:r>
        <w:rPr>
          <w:rFonts w:hint="eastAsia"/>
        </w:rPr>
        <w:br/>
      </w:r>
      <w:r>
        <w:rPr>
          <w:rFonts w:hint="eastAsia"/>
        </w:rPr>
        <w:t>　　六、无线生态体系面临的挑战</w:t>
      </w:r>
      <w:r>
        <w:rPr>
          <w:rFonts w:hint="eastAsia"/>
        </w:rPr>
        <w:br/>
      </w:r>
      <w:r>
        <w:rPr>
          <w:rFonts w:hint="eastAsia"/>
        </w:rPr>
        <w:t>　　七、主要运营商及其服务介绍</w:t>
      </w:r>
      <w:r>
        <w:rPr>
          <w:rFonts w:hint="eastAsia"/>
        </w:rPr>
        <w:br/>
      </w:r>
      <w:r>
        <w:rPr>
          <w:rFonts w:hint="eastAsia"/>
        </w:rPr>
        <w:t>　　八、未来市场预测</w:t>
      </w:r>
      <w:r>
        <w:rPr>
          <w:rFonts w:hint="eastAsia"/>
        </w:rPr>
        <w:br/>
      </w:r>
      <w:r>
        <w:rPr>
          <w:rFonts w:hint="eastAsia"/>
        </w:rPr>
        <w:t>　　8.1 主要影响因素</w:t>
      </w:r>
      <w:r>
        <w:rPr>
          <w:rFonts w:hint="eastAsia"/>
        </w:rPr>
        <w:br/>
      </w:r>
      <w:r>
        <w:rPr>
          <w:rFonts w:hint="eastAsia"/>
        </w:rPr>
        <w:t>　　8.2 影响因素假设</w:t>
      </w:r>
      <w:r>
        <w:rPr>
          <w:rFonts w:hint="eastAsia"/>
        </w:rPr>
        <w:br/>
      </w:r>
      <w:r>
        <w:rPr>
          <w:rFonts w:hint="eastAsia"/>
        </w:rPr>
        <w:t>　　8.3 市场规模预测</w:t>
      </w:r>
      <w:r>
        <w:rPr>
          <w:rFonts w:hint="eastAsia"/>
        </w:rPr>
        <w:br/>
      </w:r>
      <w:r>
        <w:rPr>
          <w:rFonts w:hint="eastAsia"/>
        </w:rPr>
        <w:t>　　8.3.1 用户量预测</w:t>
      </w:r>
      <w:r>
        <w:rPr>
          <w:rFonts w:hint="eastAsia"/>
        </w:rPr>
        <w:br/>
      </w:r>
      <w:r>
        <w:rPr>
          <w:rFonts w:hint="eastAsia"/>
        </w:rPr>
        <w:t>　　8.3.2 市场收入规模预测</w:t>
      </w:r>
      <w:r>
        <w:rPr>
          <w:rFonts w:hint="eastAsia"/>
        </w:rPr>
        <w:br/>
      </w:r>
      <w:r>
        <w:rPr>
          <w:rFonts w:hint="eastAsia"/>
        </w:rPr>
        <w:t>　　8.3.3 预测差异分析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6d8406319344be" w:history="1">
        <w:r>
          <w:rPr>
            <w:rStyle w:val="Hyperlink"/>
          </w:rPr>
          <w:t>2006年美国移动视频及移动电视市场及2007-2011年发展预测</w:t>
        </w:r>
      </w:hyperlink>
      <w:r>
        <w:rPr>
          <w:color w:val="C00000"/>
        </w:rPr>
        <w:t>》，报告编号：</w:t>
      </w:r>
      <w:r>
        <w:rPr>
          <w:rFonts w:hint="eastAsia"/>
          <w:color w:val="C00000"/>
        </w:rPr>
        <w:t>0230829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6d8406319344be" w:history="1">
        <w:r>
          <w:rPr>
            <w:rStyle w:val="Hyperlink"/>
          </w:rPr>
          <w:t>https://www.20087.com/2007-05/R_2006nianmeiguoyidongshipinjiyidongdiBaoGao.html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50159af1624881" w:history="1">
      <w:r>
        <w:rPr>
          <w:rStyle w:val="Hyperlink"/>
        </w:rPr>
        <w:t>2006年美国移动视频及移动电视市场及2007-2011年发展预测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6nianmeiguoyidongshipinjiyidongdiBaoGao.html" TargetMode="External" Id="R6a6d8406319344be" /></Relationships>
</file>

<file path=word/_rels/header2.xml.rels>&#65279;<?xml version="1.0" encoding="utf-8"?><Relationships xmlns="http://schemas.openxmlformats.org/package/2006/relationships"><Relationship Type="http://schemas.openxmlformats.org/officeDocument/2006/relationships/hyperlink" Target="https://www.20087.com/2007-05/R_2006nianmeiguoyidongshipinjiyidongdiBaoGao.html" TargetMode="External" Id="Rdc50159af16248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2007-05-30T04:03:00Z</dcterms:created>
  <dcterms:modified xsi:type="dcterms:W3CDTF">2007-05-30T05:03:00Z</dcterms:modified>
  <dc:subject>2006年美国移动视频及移动电视市场及2007-2011年发展预测</dc:subject>
  <dc:title>2006年美国移动视频及移动电视市场及2007-2011年发展预测</dc:title>
  <cp:keywords>2006年美国移动视频及移动电视市场及2007-2011年发展预测</cp:keywords>
  <dc:description>2006年美国移动视频及移动电视市场及2007-2011年发展预测</dc:description>
</cp:coreProperties>
</file>