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dbe6e132640eb" w:history="1">
              <w:r>
                <w:rPr>
                  <w:rStyle w:val="Hyperlink"/>
                </w:rPr>
                <w:t>2006-2007年度电机制造业发展综合研究报告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dbe6e132640eb" w:history="1">
              <w:r>
                <w:rPr>
                  <w:rStyle w:val="Hyperlink"/>
                </w:rPr>
                <w:t>2006-2007年度电机制造业发展综合研究报告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dbe6e132640eb" w:history="1">
                <w:r>
                  <w:rPr>
                    <w:rStyle w:val="Hyperlink"/>
                  </w:rPr>
                  <w:t>https://www.20087.com/2007-05/R_2006_2007niandudianjizhizaoyefazhanzBaoGao.html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影响电机制造业发展的主导驱动因素分析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国际电机制造业竞争格局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电机制造业产业政策分析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2006年电机制造业各细分子行业运行状况分析</w:t>
      </w:r>
      <w:r>
        <w:rPr>
          <w:rFonts w:hint="eastAsia"/>
        </w:rPr>
        <w:br/>
      </w:r>
      <w:r>
        <w:rPr>
          <w:rFonts w:hint="eastAsia"/>
        </w:rPr>
        <w:t>　　第一节 发电机制造业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三、发电机制造业经济效益指标</w:t>
      </w:r>
      <w:r>
        <w:rPr>
          <w:rFonts w:hint="eastAsia"/>
        </w:rPr>
        <w:br/>
      </w:r>
      <w:r>
        <w:rPr>
          <w:rFonts w:hint="eastAsia"/>
        </w:rPr>
        <w:t>　　第二节 电动机制造业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三、电动机制造业经济效益指标</w:t>
      </w:r>
      <w:r>
        <w:rPr>
          <w:rFonts w:hint="eastAsia"/>
        </w:rPr>
        <w:br/>
      </w:r>
      <w:r>
        <w:rPr>
          <w:rFonts w:hint="eastAsia"/>
        </w:rPr>
        <w:t>　　第三节 微电机制造业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三、微电机制造业经济效益指标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电机制造行业优势企业分析</w:t>
      </w:r>
      <w:r>
        <w:rPr>
          <w:rFonts w:hint="eastAsia"/>
        </w:rPr>
        <w:br/>
      </w:r>
      <w:r>
        <w:rPr>
          <w:rFonts w:hint="eastAsia"/>
        </w:rPr>
        <w:t>　　第一节 东方电气集团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上海电气集团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哈尔滨电站设备集团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广东建茂微电机厂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江苏无锡欣耀电器厂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江苏英泰集团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电机制造业重点区域市场分析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电机制造行业竞争现状分析</w:t>
      </w:r>
      <w:r>
        <w:rPr>
          <w:rFonts w:hint="eastAsia"/>
        </w:rPr>
        <w:br/>
      </w:r>
      <w:r>
        <w:rPr>
          <w:rFonts w:hint="eastAsia"/>
        </w:rPr>
        <w:t>　　第一节 电机制造业竞争结构分析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电机制造业集中度分析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五、生产集中度分析</w:t>
      </w:r>
      <w:r>
        <w:rPr>
          <w:rFonts w:hint="eastAsia"/>
        </w:rPr>
        <w:br/>
      </w:r>
      <w:r>
        <w:rPr>
          <w:rFonts w:hint="eastAsia"/>
        </w:rPr>
        <w:t>　　第三节 电机制造行业的国际竞争力分析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电机制造业产品需求趋势分析及预测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二、交通设备制造业发展现状及趋势分析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三、家用电器制造业发展现状及趋势分析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一、发电机市场规模预测</w:t>
      </w:r>
      <w:r>
        <w:rPr>
          <w:rFonts w:hint="eastAsia"/>
        </w:rPr>
        <w:br/>
      </w:r>
      <w:r>
        <w:rPr>
          <w:rFonts w:hint="eastAsia"/>
        </w:rPr>
        <w:t>　　　　二、电动机市场规模预测</w:t>
      </w:r>
      <w:r>
        <w:rPr>
          <w:rFonts w:hint="eastAsia"/>
        </w:rPr>
        <w:br/>
      </w:r>
      <w:r>
        <w:rPr>
          <w:rFonts w:hint="eastAsia"/>
        </w:rPr>
        <w:t>　　　　三、微电机市场规模预测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电机制造行业供给能力分析及预测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制约电机制造行业供给能力的外部因素分析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一、金属资源发展现状及趋势分析</w:t>
      </w:r>
      <w:r>
        <w:rPr>
          <w:rFonts w:hint="eastAsia"/>
        </w:rPr>
        <w:br/>
      </w:r>
      <w:r>
        <w:rPr>
          <w:rFonts w:hint="eastAsia"/>
        </w:rPr>
        <w:t>　　　　二、水资源发展现状及趋势分析</w:t>
      </w:r>
      <w:r>
        <w:rPr>
          <w:rFonts w:hint="eastAsia"/>
        </w:rPr>
        <w:br/>
      </w:r>
      <w:r>
        <w:rPr>
          <w:rFonts w:hint="eastAsia"/>
        </w:rPr>
        <w:t>　　　　三、新技术发展现状及趋势分析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铁矿石、生铁及废钢供给能力分析</w:t>
      </w:r>
      <w:r>
        <w:rPr>
          <w:rFonts w:hint="eastAsia"/>
        </w:rPr>
        <w:br/>
      </w:r>
      <w:r>
        <w:rPr>
          <w:rFonts w:hint="eastAsia"/>
        </w:rPr>
        <w:t>　　第三节 发电机、电动机、微电机供给能力分析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电机制造行业进出口预测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电机制造行业投资前景分析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中~智林－投资参考建议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dbe6e132640eb" w:history="1">
        <w:r>
          <w:rPr>
            <w:rStyle w:val="Hyperlink"/>
          </w:rPr>
          <w:t>2006-2007年度电机制造业发展综合研究报告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dbe6e132640eb" w:history="1">
        <w:r>
          <w:rPr>
            <w:rStyle w:val="Hyperlink"/>
          </w:rPr>
          <w:t>https://www.20087.com/2007-05/R_2006_2007niandudianjizhizaoyefazhanzBaoGao.html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96bc540d847d8" w:history="1">
      <w:r>
        <w:rPr>
          <w:rStyle w:val="Hyperlink"/>
        </w:rPr>
        <w:t>2006-2007年度电机制造业发展综合研究报告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dianjizhizaoyefazhanzBaoGao.html" TargetMode="External" Id="Rd03dbe6e1326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dianjizhizaoyefazhanzBaoGao.html" TargetMode="External" Id="Rf5496bc540d8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2007-05-16T00:27:00Z</dcterms:created>
  <dcterms:modified xsi:type="dcterms:W3CDTF">2007-05-16T01:27:00Z</dcterms:modified>
  <dc:subject>2006-2007年度电机制造业发展综合研究报告</dc:subject>
  <dc:title>2006-2007年度电机制造业发展综合研究报告</dc:title>
  <cp:keywords>2006-2007年度电机制造业发展综合研究报告</cp:keywords>
  <dc:description>2006-2007年度电机制造业发展综合研究报告</dc:description>
</cp:coreProperties>
</file>