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de48a4833342d7" w:history="1">
              <w:r>
                <w:rPr>
                  <w:rStyle w:val="Hyperlink"/>
                </w:rPr>
                <w:t>2007年中国其他纺织制成品制造行业研究及投资分析报告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de48a4833342d7" w:history="1">
              <w:r>
                <w:rPr>
                  <w:rStyle w:val="Hyperlink"/>
                </w:rPr>
                <w:t>2007年中国其他纺织制成品制造行业研究及投资分析报告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de48a4833342d7" w:history="1">
                <w:r>
                  <w:rPr>
                    <w:rStyle w:val="Hyperlink"/>
                  </w:rPr>
                  <w:t>https://www.20087.com/2007-05/R_2007qitafangzhizhichengpinzhizaoyanjBaoGao.html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21de48a4833342d7" w:history="1">
        <w:r>
          <w:rPr>
            <w:rStyle w:val="Hyperlink"/>
          </w:rPr>
          <w:t>2007年中国其他纺织制成品制造行业研究及投资分析报告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中国其他纺织制成品制造行业界定及发展概述（行业界定、行业特征、发展历程）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中国其他纺织制成品制造行业宏观环境及影响分析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中国其他纺织制成品制造行业国际市场分析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中国其他纺织制成品制造行业国内市场分析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2003-2006年中国其他纺织制成品制造行业规模状况分析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2003-2006年中国其他纺织制成品制造行业资产状况分析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2003 -2006年中国其他纺织制成品制造行业工业总产值分析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2003-2006年中国其他纺织制成品制造行业销售收入分析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2003-2006年中国其他纺织制成品制造行业利润总额分析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2006年中国其他纺织制成品制造行业进出口分析（月度年度进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中国其他纺织制成品制造行业竞争格局分析（按区域、省市、以及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中国其他纺织制成品制造行业重点企业竞争力对比分析（前20名企业）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中国其他纺织制成品制造行业重点企业经济指标对比分析</w:t>
      </w:r>
      <w:r>
        <w:rPr>
          <w:rFonts w:hint="eastAsia"/>
        </w:rPr>
        <w:br/>
      </w:r>
      <w:r>
        <w:rPr>
          <w:rFonts w:hint="eastAsia"/>
        </w:rPr>
        <w:t>　　第一节 绍兴华茂化纤有限公司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东丰县天雅地毯制造厂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青岛长盈纺织有限公司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莱州市诚信染织有限公司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绍兴振东差别化纤服饰有限公司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绍兴诚邦化纤有限公司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德州市丽华裘皮时装厂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山东双福绒编制品集团公司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保定市服装衬布总厂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镇江德利纺织制品有限公司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戈尔科技（深圳）有限公司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昆山仁成人造毛皮有限公司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绍兴纱士丽纺织有限公司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江苏水龙江山消防发展有限公司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无锡百和织造有限公司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川岛织物（上海）有限公司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无锡庆发纺织有限公司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北京金佰利个人卫生用品有限公司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山东友谊机械有限公司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新乡市护神特种织物有限公司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中国其他纺织制成品制造行业发展瓶颈及应对策略（发展瓶颈、应对策略）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中国其他纺织制成品制造行业企业发展战略分析及建议（经营策略、营销策略、建议）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中国其他纺织制成品制造行业投资活力系数与投资收益率比较及分析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中国其他纺织制成品制造行业投资环境分析及投资风险（投资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中国其他纺织制成品制造行业最新技术应用状况及趋势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中国其他纺织制成品制造行业发展趋势与运行力预测</w:t>
      </w:r>
      <w:r>
        <w:rPr>
          <w:rFonts w:hint="eastAsia"/>
        </w:rPr>
        <w:br/>
      </w:r>
      <w:r>
        <w:rPr>
          <w:rFonts w:hint="eastAsia"/>
        </w:rPr>
        <w:t>　　第一节 行业发展趋势</w:t>
      </w:r>
      <w:r>
        <w:rPr>
          <w:rFonts w:hint="eastAsia"/>
        </w:rPr>
        <w:br/>
      </w:r>
      <w:r>
        <w:rPr>
          <w:rFonts w:hint="eastAsia"/>
        </w:rPr>
        <w:t>　　第二节 中~智~林~　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de48a4833342d7" w:history="1">
        <w:r>
          <w:rPr>
            <w:rStyle w:val="Hyperlink"/>
          </w:rPr>
          <w:t>2007年中国其他纺织制成品制造行业研究及投资分析报告</w:t>
        </w:r>
      </w:hyperlink>
      <w:r>
        <w:rPr>
          <w:color w:val="C00000"/>
        </w:rPr>
        <w:t>》，报告编号：</w:t>
      </w:r>
      <w:r>
        <w:rPr>
          <w:rFonts w:hint="eastAsia"/>
          <w:color w:val="C00000"/>
        </w:rPr>
        <w:t>0262088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de48a4833342d7" w:history="1">
        <w:r>
          <w:rPr>
            <w:rStyle w:val="Hyperlink"/>
          </w:rPr>
          <w:t>https://www.20087.com/2007-05/R_2007qitafangzhizhichengpinzhizaoyanjBaoGao.html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c869e2bfa84641" w:history="1">
      <w:r>
        <w:rPr>
          <w:rStyle w:val="Hyperlink"/>
        </w:rPr>
        <w:t>2007年中国其他纺织制成品制造行业研究及投资分析报告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afangzhizhichengpinzhizaoyanjBaoGao.html" TargetMode="External" Id="R21de48a4833342d7" /></Relationships>
</file>

<file path=word/_rels/header2.xml.rels>&#65279;<?xml version="1.0" encoding="utf-8"?><Relationships xmlns="http://schemas.openxmlformats.org/package/2006/relationships"><Relationship Type="http://schemas.openxmlformats.org/officeDocument/2006/relationships/hyperlink" Target="https://www.20087.com/2007-05/R_2007qitafangzhizhichengpinzhizaoyanjBaoGao.html" TargetMode="External" Id="R05c869e2bfa846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2007-05-16T07:43:00Z</dcterms:created>
  <dcterms:modified xsi:type="dcterms:W3CDTF">2007-05-16T08:43:00Z</dcterms:modified>
  <dc:subject>2007年中国其他纺织制成品制造行业研究及投资分析报告</dc:subject>
  <dc:title>2007年中国其他纺织制成品制造行业研究及投资分析报告</dc:title>
  <cp:keywords>2007年中国其他纺织制成品制造行业研究及投资分析报告</cp:keywords>
  <dc:description>2007年中国其他纺织制成品制造行业研究及投资分析报告</dc:description>
</cp:coreProperties>
</file>