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3dc9656a24919" w:history="1">
              <w:r>
                <w:rPr>
                  <w:rStyle w:val="Hyperlink"/>
                </w:rPr>
                <w:t>2007年中国地质勘查专用设备制造行业研究及投资分析报告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3dc9656a24919" w:history="1">
              <w:r>
                <w:rPr>
                  <w:rStyle w:val="Hyperlink"/>
                </w:rPr>
                <w:t>2007年中国地质勘查专用设备制造行业研究及投资分析报告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3dc9656a24919" w:history="1">
                <w:r>
                  <w:rPr>
                    <w:rStyle w:val="Hyperlink"/>
                  </w:rPr>
                  <w:t>https://www.20087.com/2007-05/R_2007dizhikanchazhuanyongshebeizhizaoBaoGao.html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f43dc9656a24919" w:history="1">
        <w:r>
          <w:rPr>
            <w:rStyle w:val="Hyperlink"/>
          </w:rPr>
          <w:t>2007年中国地质勘查专用设备制造行业研究及投资分析报告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中国地质勘查专用设备制造行业界定及发展概述（行业界定、行业特征、发展历程）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中国地质勘查专用设备制造行业宏观环境及影响分析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中国地质勘查专用设备制造行业国际市场分析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中国地质勘查专用设备制造行业国内市场分析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2003-2006年中国地质勘查专用设备制造行业规模状况分析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2003-2006年中国地质勘查专用设备制造行业资产状况分析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2003 -2006年中国地质勘查专用设备制造行业工业总产值分析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2003-2006年中国地质勘查专用设备制造行业销售收入分析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2003-2006年中国地质勘查专用设备制造行业利润总额分析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2006年中国地质勘查专用设备制造行业进出口分析（月度年度进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中国地质勘查专用设备制造行业竞争格局分析（按区域、省市、以及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中国地质勘查专用设备制造行业重点企业竞争力对比分析（前20名企业）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中国地质勘查专用设备制造行业重点企业经济指标对比分析</w:t>
      </w:r>
      <w:r>
        <w:rPr>
          <w:rFonts w:hint="eastAsia"/>
        </w:rPr>
        <w:br/>
      </w:r>
      <w:r>
        <w:rPr>
          <w:rFonts w:hint="eastAsia"/>
        </w:rPr>
        <w:t>　　第一节 石家庄煤矿机械有限责任公司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保定宏业石油物探机械制造有限公司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张家口探矿机械总厂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衡阳探矿机械厂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长沙探矿机械厂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上海神开科技工程有限公司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浙江杭钻机械制造股份有限公司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珠峰仪器仪表有限公司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连云港黄海机械厂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山东省地质探矿机械厂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重庆探矿机械厂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濮阳市中旭勘探设备修造有限公司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郑缆集团郑州勘察机械有限公司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山东省煤田地质钻探工具厂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唐山市金石超硬材料有限公司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湖南永州409队机械厂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天津探矿机械总厂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郴州宏达地矿机械有限公司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武汉探矿机械厂（湖北宝沃德粉体设备制造有限公司）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探矿机械厂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中国地质勘查专用设备制造行业发展瓶颈及应对策略（发展瓶颈、应对策略）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中国地质勘查专用设备制造行业企业发展战略分析及建议（经营策略、营销策略、建议）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中国地质勘查专用设备制造行业投资活力系数与投资收益率比较及分析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中国地质勘查专用设备制造行业投资环境分析及投资风险（投资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中国地质勘查专用设备制造行业最新技术应用状况及趋势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中国地质勘查专用设备制造行业发展趋势与运行力预测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3dc9656a24919" w:history="1">
        <w:r>
          <w:rPr>
            <w:rStyle w:val="Hyperlink"/>
          </w:rPr>
          <w:t>2007年中国地质勘查专用设备制造行业研究及投资分析报告</w:t>
        </w:r>
      </w:hyperlink>
      <w:r>
        <w:rPr>
          <w:color w:val="C00000"/>
        </w:rPr>
        <w:t>》，报告编号：</w:t>
      </w:r>
      <w:r>
        <w:rPr>
          <w:rFonts w:hint="eastAsia"/>
          <w:color w:val="C00000"/>
        </w:rPr>
        <w:t>0260566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3dc9656a24919" w:history="1">
        <w:r>
          <w:rPr>
            <w:rStyle w:val="Hyperlink"/>
          </w:rPr>
          <w:t>https://www.20087.com/2007-05/R_2007dizhikanchazhuanyongshebeizhizaoBaoGao.html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c850aaa8e4b13" w:history="1">
      <w:r>
        <w:rPr>
          <w:rStyle w:val="Hyperlink"/>
        </w:rPr>
        <w:t>2007年中国地质勘查专用设备制造行业研究及投资分析报告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zhikanchazhuanyongshebeizhizaoBaoGao.html" TargetMode="External" Id="Raf43dc9656a24919" /></Relationships>
</file>

<file path=word/_rels/header2.xml.rels>&#65279;<?xml version="1.0" encoding="utf-8"?><Relationships xmlns="http://schemas.openxmlformats.org/package/2006/relationships"><Relationship Type="http://schemas.openxmlformats.org/officeDocument/2006/relationships/hyperlink" Target="https://www.20087.com/2007-05/R_2007dizhikanchazhuanyongshebeizhizaoBaoGao.html" TargetMode="External" Id="R38ac850aaa8e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2007-05-14T02:02:00Z</dcterms:created>
  <dcterms:modified xsi:type="dcterms:W3CDTF">2007-05-14T03:02:00Z</dcterms:modified>
  <dc:subject>2007年中国地质勘查专用设备制造行业研究及投资分析报告</dc:subject>
  <dc:title>2007年中国地质勘查专用设备制造行业研究及投资分析报告</dc:title>
  <cp:keywords>2007年中国地质勘查专用设备制造行业研究及投资分析报告</cp:keywords>
  <dc:description>2007年中国地质勘查专用设备制造行业研究及投资分析报告</dc:description>
</cp:coreProperties>
</file>