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77d9ea4ba4a36" w:history="1">
              <w:r>
                <w:rPr>
                  <w:rStyle w:val="Hyperlink"/>
                </w:rPr>
                <w:t>2007年中国建筑装饰及水暖管道零件制造行业研究及投资分析报告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77d9ea4ba4a36" w:history="1">
              <w:r>
                <w:rPr>
                  <w:rStyle w:val="Hyperlink"/>
                </w:rPr>
                <w:t>2007年中国建筑装饰及水暖管道零件制造行业研究及投资分析报告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77d9ea4ba4a36" w:history="1">
                <w:r>
                  <w:rPr>
                    <w:rStyle w:val="Hyperlink"/>
                  </w:rPr>
                  <w:t>https://www.20087.com/2007-05/R_2007jianzhuzhuangshijishuinuanguanda121BaoGao.html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50377d9ea4ba4a36" w:history="1">
        <w:r>
          <w:rPr>
            <w:rStyle w:val="Hyperlink"/>
          </w:rPr>
          <w:t>2007年中国建筑装饰及水暖管道零件制造行业研究及投资分析报告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中国建筑装饰及水暖管道零件制造行业界定及发展概述（行业界定、行业特征、发展历程）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中国建筑装饰及水暖管道零件制造行业宏观环境及影响分析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中国建筑装饰及水暖管道零件制造行业国际市场分析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中国建筑装饰及水暖管道零件制造行业国内市场分析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2003-2006年中国建筑装饰及水暖管道零件制造行业规模状况分析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2003-2006年中国建筑装饰及水暖管道零件制造行业资产状况分析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2003 -2006年中国建筑装饰及水暖管道零件制造行业工业总产值分析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2003-2006年中国建筑装饰及水暖管道零件制造行业销售收入分析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2003-2006年中国建筑装饰及水暖管道零件制造行业利润总额分析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2006年中国建筑装饰及水暖管道零件制造行业进出口分析（月度年度进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中国建筑装饰及水暖管道零件制造行业竞争格局分析（按区域、省市、以及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中国建筑装饰及水暖管道零件制造行业重点企业竞争力对比分析（前20名企业）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中国建筑装饰及水暖管道零件制造行业重点企业经济指标对比分析</w:t>
      </w:r>
      <w:r>
        <w:rPr>
          <w:rFonts w:hint="eastAsia"/>
        </w:rPr>
        <w:br/>
      </w:r>
      <w:r>
        <w:rPr>
          <w:rFonts w:hint="eastAsia"/>
        </w:rPr>
        <w:t>　　第一节 路达（厦门）工业有限公司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河北中原钢管制造有限公司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济南玫德铸造有限公司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河北圣春散热器股份有限公司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广州海鸥卫浴用品股份有限公司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广州摩恩水暖器材有限公司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方大集团股份有限公司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张家港市华程工业集团有限公司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河北宏润管道集团有限公司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肇庆市宝信金属实业有限公司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得而达水龙头（中国）有限公司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垣跃暖气片集团公司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吉林省昊宇石化电力设备制造有限公司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河北省盐山县沧海管件制造有限公司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营口盼盼散热器制造有限公司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北京科勒卫浴用品有限公司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北录树企业集团有限公司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山东省龙口市水暖器材厂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广州南鸥卫浴用品有限公司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四川省特丽达实业有限公司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中国建筑装饰及水暖管道零件制造行业发展瓶颈及应对策略（发展瓶颈、应对策略）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中国建筑装饰及水暖管道零件制造行业企业发展战略分析及建议（经营策略、营销策略、建议）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中国建筑装饰及水暖管道零件制造行业投资活力系数与投资收益率比较及分析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中国建筑装饰及水暖管道零件制造行业投资环境分析及投资风险（投资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中国建筑装饰及水暖管道零件制造行业最新技术应用状况及趋势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中国建筑装饰及水暖管道零件制造行业发展趋势与运行力预测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77d9ea4ba4a36" w:history="1">
        <w:r>
          <w:rPr>
            <w:rStyle w:val="Hyperlink"/>
          </w:rPr>
          <w:t>2007年中国建筑装饰及水暖管道零件制造行业研究及投资分析报告</w:t>
        </w:r>
      </w:hyperlink>
      <w:r>
        <w:rPr>
          <w:color w:val="C00000"/>
        </w:rPr>
        <w:t>》，报告编号：</w:t>
      </w:r>
      <w:r>
        <w:rPr>
          <w:rFonts w:hint="eastAsia"/>
          <w:color w:val="C00000"/>
        </w:rPr>
        <w:t>0270578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77d9ea4ba4a36" w:history="1">
        <w:r>
          <w:rPr>
            <w:rStyle w:val="Hyperlink"/>
          </w:rPr>
          <w:t>https://www.20087.com/2007-05/R_2007jianzhuzhuangshijishuinuanguanda121BaoGao.html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1aced6cb44404" w:history="1">
      <w:r>
        <w:rPr>
          <w:rStyle w:val="Hyperlink"/>
        </w:rPr>
        <w:t>2007年中国建筑装饰及水暖管道零件制造行业研究及投资分析报告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nzhuzhuangshijishuinuanguanda121BaoGao.html" TargetMode="External" Id="R50377d9ea4ba4a36" /></Relationships>
</file>

<file path=word/_rels/header2.xml.rels>&#65279;<?xml version="1.0" encoding="utf-8"?><Relationships xmlns="http://schemas.openxmlformats.org/package/2006/relationships"><Relationship Type="http://schemas.openxmlformats.org/officeDocument/2006/relationships/hyperlink" Target="https://www.20087.com/2007-05/R_2007jianzhuzhuangshijishuinuanguanda121BaoGao.html" TargetMode="External" Id="Ra421aced6cb4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2007-05-15T02:05:00Z</dcterms:created>
  <dcterms:modified xsi:type="dcterms:W3CDTF">2007-05-15T03:05:00Z</dcterms:modified>
  <dc:subject>2007年中国建筑装饰及水暖管道零件制造行业研究及投资分析报告</dc:subject>
  <dc:title>2007年中国建筑装饰及水暖管道零件制造行业研究及投资分析报告</dc:title>
  <cp:keywords>2007年中国建筑装饰及水暖管道零件制造行业研究及投资分析报告</cp:keywords>
  <dc:description>2007年中国建筑装饰及水暖管道零件制造行业研究及投资分析报告</dc:description>
</cp:coreProperties>
</file>