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ba401d2d54ecb" w:history="1">
              <w:r>
                <w:rPr>
                  <w:rStyle w:val="Hyperlink"/>
                </w:rPr>
                <w:t>2007年中国教学用模型及教具制造行业研究及投资分析报告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ba401d2d54ecb" w:history="1">
              <w:r>
                <w:rPr>
                  <w:rStyle w:val="Hyperlink"/>
                </w:rPr>
                <w:t>2007年中国教学用模型及教具制造行业研究及投资分析报告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8ba401d2d54ecb" w:history="1">
                <w:r>
                  <w:rPr>
                    <w:rStyle w:val="Hyperlink"/>
                  </w:rPr>
                  <w:t>https://www.20087.com/2007-05/R_2007jiaoxueyongmoxingjijiaojuzhizaoyBaoGao.html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678ba401d2d54ecb" w:history="1">
        <w:r>
          <w:rPr>
            <w:rStyle w:val="Hyperlink"/>
          </w:rPr>
          <w:t>2007年中国教学用模型及教具制造行业研究及投资分析报告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中国教学用模型及教具制造行业界定及发展概述（行业界定、行业特征、发展历程）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中国教学用模型及教具制造行业宏观环境及影响分析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中国教学用模型及教具制造行业国际市场分析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中国教学用模型及教具制造行业国内市场分析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2003-2006年中国教学用模型及教具制造行业规模状况分析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2003-2006年中国教学用模型及教具制造行业资产状况分析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2003 -2006年中国教学用模型及教具制造行业工业总产值分析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2003-2006年中国教学用模型及教具制造行业销售收入分析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2003-2006年中国教学用模型及教具制造行业利润总额分析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2006年中国教学用模型及教具制造行业进出口分析（月度年度进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中国教学用模型及教具制造行业竞争格局分析（按区域、省市、以及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中国教学用模型及教具制造行业重点企业竞争力对比分析（前20名企业）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中国教学用模型及教具制造行业重点企业经济指标对比分析</w:t>
      </w:r>
      <w:r>
        <w:rPr>
          <w:rFonts w:hint="eastAsia"/>
        </w:rPr>
        <w:br/>
      </w:r>
      <w:r>
        <w:rPr>
          <w:rFonts w:hint="eastAsia"/>
        </w:rPr>
        <w:t>　　第一节 宁波华茂文教股份有限公司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宁波华茂科技股份有限公司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南通海易标牌有限公司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淮安市旭日教学用品集团</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杭州市名师集团有限公司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浙江三和科教仪器有限公司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湖南长庆机电科技有限公司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开源教育设备公司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淮安市飞天教学用品有限公司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冀州市科教仪器有限公司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四川儒雅教学仪器设备有限公司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长沙行知教学实验室设备实业有限公司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凤城市申科实业有限公司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上海维多利办公文教用品有限公司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珠海海曼电子模型有限公司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宁波市华欣文教用品有限公司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宁波青华科教仪器有限公司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辽阳市文彬教学仪器设备有限公司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佛山市三水区长辉五金机械制造有限公司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上海东方教具有限公司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中国教学用模型及教具制造行业发展瓶颈及应对策略（发展瓶颈、应对策略）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中国教学用模型及教具制造行业企业发展战略分析及建议（经营策略、营销策略、建议）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中国教学用模型及教具制造行业投资活力系数与投资收益率比较及分析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中国教学用模型及教具制造行业投资环境分析及投资风险（投资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中国教学用模型及教具制造行业最新技术应用状况及趋势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中国教学用模型及教具制造行业发展趋势与运行力预测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ba401d2d54ecb" w:history="1">
        <w:r>
          <w:rPr>
            <w:rStyle w:val="Hyperlink"/>
          </w:rPr>
          <w:t>2007年中国教学用模型及教具制造行业研究及投资分析报告</w:t>
        </w:r>
      </w:hyperlink>
      <w:r>
        <w:rPr>
          <w:color w:val="C00000"/>
        </w:rPr>
        <w:t>》，报告编号：</w:t>
      </w:r>
      <w:r>
        <w:rPr>
          <w:rFonts w:hint="eastAsia"/>
          <w:color w:val="C00000"/>
        </w:rPr>
        <w:t>0270871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8ba401d2d54ecb" w:history="1">
        <w:r>
          <w:rPr>
            <w:rStyle w:val="Hyperlink"/>
          </w:rPr>
          <w:t>https://www.20087.com/2007-05/R_2007jiaoxueyongmoxingjijiaojuzhizaoyBaoGao.html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632f401d1429e" w:history="1">
      <w:r>
        <w:rPr>
          <w:rStyle w:val="Hyperlink"/>
        </w:rPr>
        <w:t>2007年中国教学用模型及教具制造行业研究及投资分析报告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aoxueyongmoxingjijiaojuzhizaoyBaoGao.html" TargetMode="External" Id="R678ba401d2d54ecb" /></Relationships>
</file>

<file path=word/_rels/header2.xml.rels>&#65279;<?xml version="1.0" encoding="utf-8"?><Relationships xmlns="http://schemas.openxmlformats.org/package/2006/relationships"><Relationship Type="http://schemas.openxmlformats.org/officeDocument/2006/relationships/hyperlink" Target="https://www.20087.com/2007-05/R_2007jiaoxueyongmoxingjijiaojuzhizaoyBaoGao.html" TargetMode="External" Id="R42c632f401d1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2007-05-16T06:13:00Z</dcterms:created>
  <dcterms:modified xsi:type="dcterms:W3CDTF">2007-05-16T07:13:00Z</dcterms:modified>
  <dc:subject>2007年中国教学用模型及教具制造行业研究及投资分析报告</dc:subject>
  <dc:title>2007年中国教学用模型及教具制造行业研究及投资分析报告</dc:title>
  <cp:keywords>2007年中国教学用模型及教具制造行业研究及投资分析报告</cp:keywords>
  <dc:description>2007年中国教学用模型及教具制造行业研究及投资分析报告</dc:description>
</cp:coreProperties>
</file>