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86d21a7484ae2" w:history="1">
              <w:r>
                <w:rPr>
                  <w:rStyle w:val="Hyperlink"/>
                </w:rPr>
                <w:t>2007年中国电力、热力生产和供应行业研究报告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86d21a7484ae2" w:history="1">
              <w:r>
                <w:rPr>
                  <w:rStyle w:val="Hyperlink"/>
                </w:rPr>
                <w:t>2007年中国电力、热力生产和供应行业研究报告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986d21a7484ae2" w:history="1">
                <w:r>
                  <w:rPr>
                    <w:rStyle w:val="Hyperlink"/>
                  </w:rPr>
                  <w:t>https://www.20087.com/2007-05/R_2007dianlirelishengchanhegongyingyanBaoGao.html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电力、热力生产和供应行业发展状况分析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电力、热力生产和供应行业全球发展状况及趋势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2006年电力、热力生产和供应行业经济运行分析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2006年电力、热力生产和供应行业发展概况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2006年电力、热力生产和供应行业产销状况分析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2006年电力、热力生产和供应行业进出口情况分析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电力、热力生产和供应行业成本费用分析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电力、热力生产和供应行业资产负债状况分析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电力、热力生产和供应行业资产运营状况分析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电力、热力生产和供应行业获利能力分析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电力、热力生产和供应行业重点企业发展分析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电力、热力生产和供应行业产业投资分析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2006-2010年电力、热力生产和供应行业发展趋势预测及建议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2006-2008年电力、热力生产和供应行业发展趋势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2006年电力、热力生产和供应行业经济运行部分指标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2002-2006年我国电力、热力生产和供应行业从业人数</w:t>
      </w:r>
      <w:r>
        <w:rPr>
          <w:rFonts w:hint="eastAsia"/>
        </w:rPr>
        <w:br/>
      </w:r>
      <w:r>
        <w:rPr>
          <w:rFonts w:hint="eastAsia"/>
        </w:rPr>
        <w:t>　　2006年我国电力、热力生产和供应行业不同规模企业从业人数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2006年我国电力、热力生产和供应企业不同所有制从业人数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2003—2006年我国电力、热力生产和供应行业工业总产值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2005年我国不同规模电力、热力生产和供应行业企业工业总产值及其增长率比较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2005—2006年各月我国电力、热力生产和供应行业工业总产值趋势图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2005年我国不同所有电力、热力生产和供应企业工业总产值及增长率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2003—2006年我国电力、热力生产和供应行业总销售收入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2006年我国不同规模电力、热力生产和供应行业企业总销售收入及其增长率比较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2006年1-12月我国电力、热力生产和供应行业销售收入趋势图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2006年电力、热力生产和供应行业企业产品销售集中度</w:t>
      </w:r>
      <w:r>
        <w:rPr>
          <w:rFonts w:hint="eastAsia"/>
        </w:rPr>
        <w:br/>
      </w:r>
      <w:r>
        <w:rPr>
          <w:rFonts w:hint="eastAsia"/>
        </w:rPr>
        <w:t>　　2005年电力、热力生产和供应行业企业产品销售集中度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2006年中国电力、热力生产和供应行业地区产品销售集中度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2006年中国电力、热力生产和供应行业城市产品销售集中度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2006年中国电力、热力生产和供应行业产品销售构成（按企业经济类型）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2006年中国电力、热力生产和供应行业销售收入构成（分经济类型）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2006年中国电力、热力生产和供应行业产品销售构成（按企业规模）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2006年中国电力、热力生产和供应行业销售收入构成（分规模）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2003-2006年电力、热力生产和供应行业产品总产量</w:t>
      </w:r>
      <w:r>
        <w:rPr>
          <w:rFonts w:hint="eastAsia"/>
        </w:rPr>
        <w:br/>
      </w:r>
      <w:r>
        <w:rPr>
          <w:rFonts w:hint="eastAsia"/>
        </w:rPr>
        <w:t>　　2006年中国电力、热力生产和供应行业主要产品出口量值表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2006年中国电力、热力生产和供应行业主要产品进口量值表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2006年1-12月电力、热力生产和供应行业进出口数量及金额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2006年1-12月电力、热力生产和供应行业进口金额趋势图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2006年1-12月电力、热力生产和供应行业出口金额趋势图</w:t>
      </w:r>
      <w:r>
        <w:rPr>
          <w:rFonts w:hint="eastAsia"/>
        </w:rPr>
        <w:br/>
      </w:r>
      <w:r>
        <w:rPr>
          <w:rFonts w:hint="eastAsia"/>
        </w:rPr>
        <w:t>　　2006年中国电力、热力生产和供应行业主要产品分国别（地区）出口量值表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2006年中国电力、热力生产和供应行业主要产品分国别（地区）进口量值表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2006年中国电力、热力生产和供应行业主要产品分国别出口金额图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2006年中国电力、热力生产和供应行业主要产品分国别进口金额图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2006年中国电力、热力生产和供应行业主要产品分地区出口量值表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2006年中国电力、热力生产和供应行业主要产品分地区进口量值表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2002-2006年中国电力、热力生产和供应行业进出口状况</w:t>
      </w:r>
      <w:r>
        <w:rPr>
          <w:rFonts w:hint="eastAsia"/>
        </w:rPr>
        <w:br/>
      </w:r>
      <w:r>
        <w:rPr>
          <w:rFonts w:hint="eastAsia"/>
        </w:rPr>
        <w:t>　　2002-2006年中国电力、热力生产和供应行业进出口数量趋势图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2002-2006年中国电力、热力生产和供应行业进出口金额趋势图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2002-2006年我国电力、热力生产和供应行业销售成本率比较</w:t>
      </w:r>
      <w:r>
        <w:rPr>
          <w:rFonts w:hint="eastAsia"/>
        </w:rPr>
        <w:br/>
      </w:r>
      <w:r>
        <w:rPr>
          <w:rFonts w:hint="eastAsia"/>
        </w:rPr>
        <w:t>　　2006年我国电力、热力生产和供应行业不同规模企业销售成本率比较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2006年我国不同所有电力、热力生产和供应企业销售成本率比较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2002-2006年我国电力、热力生产和供应行业销售费用率比较</w:t>
      </w:r>
      <w:r>
        <w:rPr>
          <w:rFonts w:hint="eastAsia"/>
        </w:rPr>
        <w:br/>
      </w:r>
      <w:r>
        <w:rPr>
          <w:rFonts w:hint="eastAsia"/>
        </w:rPr>
        <w:t>　　2006年我国电力、热力生产和供应行业不同规模企业销售费用率比较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2006年我国不同所有电力、热力生产和供应企业销售费用率比较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2002-2006年我国电力、热力生产和供应行业管理费用率比较</w:t>
      </w:r>
      <w:r>
        <w:rPr>
          <w:rFonts w:hint="eastAsia"/>
        </w:rPr>
        <w:br/>
      </w:r>
      <w:r>
        <w:rPr>
          <w:rFonts w:hint="eastAsia"/>
        </w:rPr>
        <w:t>　　2006年我国电力、热力生产和供应行业不同规模企业管理费用率比较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2006年我国不同所有电力、热力生产和供应企业管理费用率比较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2002-2006年我国电力、热力生产和供应行业财务费用率比较</w:t>
      </w:r>
      <w:r>
        <w:rPr>
          <w:rFonts w:hint="eastAsia"/>
        </w:rPr>
        <w:br/>
      </w:r>
      <w:r>
        <w:rPr>
          <w:rFonts w:hint="eastAsia"/>
        </w:rPr>
        <w:t>　　2006年我国电力、热力生产和供应行业不同规模企业财务费用率比较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2006年我国不同所有电力、热力生产和供应企业财务费用率比较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2002—2006年我国电力、热力生产和供应行业固定资产净值及其增长率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2006年我国不同所有电力、热力生产和供应企业总资产及增长率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2006年我国电力、热力生产和供应行业不同规模企业总负债及其增长率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2006年我国不同所有电力、热力生产和供应企业总负债及增长率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2002-2006年我国电力、热力生产和供应行业资产负债率比较</w:t>
      </w:r>
      <w:r>
        <w:rPr>
          <w:rFonts w:hint="eastAsia"/>
        </w:rPr>
        <w:br/>
      </w:r>
      <w:r>
        <w:rPr>
          <w:rFonts w:hint="eastAsia"/>
        </w:rPr>
        <w:t>　　2006年我国电力、热力生产和供应行业不同规模企业资产负债率（%）比较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2006年我国不同所有电力、热力生产和供应企业资产负债率比较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2006年我国电力、热力生产和供应行业不同规模企业总资产周转率比较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2006年我国不同所有电力、热力生产和供应企业总资产周转率比较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2006年我国电力、热力生产和供应行业不同规模企业流动资产周转率比较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2006年我国不同所有电力、热力生产和供应企业流动资产周转率比较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2006年我国电力、热力生产和供应行业不同规模企业应收账款周转率比较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2006年我国不同所有电力、热力生产和供应企业应收账款周转率比较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2006年我国电力、热力生产和供应行业不同规模企业资本保值增值率比较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2006年我国不同所有电力、热力生产和供应企业资本保值增值率比较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2006年我国电力、热力生产和供应行业不同规模企业产成品资金占用率比较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2006年我国不同所有电力、热力生产和供应企业产成品资金占用率比较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2006年我国电力、热力生产和供应行业不同规模企业利润总额比较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2006年我国不同所有电力、热力生产和供应企业利润总额及增长率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2002-2006年我国电力、热力生产和供应行业销售毛利率比较</w:t>
      </w:r>
      <w:r>
        <w:rPr>
          <w:rFonts w:hint="eastAsia"/>
        </w:rPr>
        <w:br/>
      </w:r>
      <w:r>
        <w:rPr>
          <w:rFonts w:hint="eastAsia"/>
        </w:rPr>
        <w:t>　　2006年我国电力、热力生产和供应行业不同规模企业销售毛利率比较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2006年我国不同所有电力、热力生产和供应企业销售毛利率比较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2002-2006年我国电力、热力生产和供应行业销售利润率比较</w:t>
      </w:r>
      <w:r>
        <w:rPr>
          <w:rFonts w:hint="eastAsia"/>
        </w:rPr>
        <w:br/>
      </w:r>
      <w:r>
        <w:rPr>
          <w:rFonts w:hint="eastAsia"/>
        </w:rPr>
        <w:t>　　2006年我国电力、热力生产和供应行业不同规模企业销售利润率比较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2006年我国不同所有电力、热力生产和供应企业销售利润率比较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2006年我国电力、热力生产和供应行业不同规模企业成本费用利润率比较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2006年我国不同所有电力、热力生产和供应企业成本费用利润率比较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2006年我国电力、热力生产和供应行业不同规模企业总资产利润率比较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2006年我国不同所有电力、热力生产和供应企业总资产利润率比较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2006年我国电力、热力生产和供应行业不同规模企业净资产利润率比较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2006年我国不同所有电力、热力生产和供应企业净资产利润率比较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2002-2006年我国电力、热力生产和供应行业产值利税率比较</w:t>
      </w:r>
      <w:r>
        <w:rPr>
          <w:rFonts w:hint="eastAsia"/>
        </w:rPr>
        <w:br/>
      </w:r>
      <w:r>
        <w:rPr>
          <w:rFonts w:hint="eastAsia"/>
        </w:rPr>
        <w:t>　　2006年我国电力、热力生产和供应行业不同规模企业产值利税率比较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2006年我国不同所有电力、热力生产和供应企业产值利税率比较</w:t>
      </w:r>
      <w:r>
        <w:rPr>
          <w:rFonts w:hint="eastAsia"/>
        </w:rPr>
        <w:br/>
      </w:r>
      <w:r>
        <w:rPr>
          <w:rFonts w:hint="eastAsia"/>
        </w:rPr>
        <w:t>　　2006年中国电力、热力生产和供应行业生产企业地理位置分布图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2006年中国电力、热力生产和供应行业生产企业区域分布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86d21a7484ae2" w:history="1">
        <w:r>
          <w:rPr>
            <w:rStyle w:val="Hyperlink"/>
          </w:rPr>
          <w:t>2007年中国电力、热力生产和供应行业研究报告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986d21a7484ae2" w:history="1">
        <w:r>
          <w:rPr>
            <w:rStyle w:val="Hyperlink"/>
          </w:rPr>
          <w:t>https://www.20087.com/2007-05/R_2007dianlirelishengchanhegongyingyanBaoGao.html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a206b96864170" w:history="1">
      <w:r>
        <w:rPr>
          <w:rStyle w:val="Hyperlink"/>
        </w:rPr>
        <w:t>2007年中国电力、热力生产和供应行业研究报告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lirelishengchanhegongyingyanBaoGao.html" TargetMode="External" Id="R6d986d21a748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lirelishengchanhegongyingyanBaoGao.html" TargetMode="External" Id="R676a206b9686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2007-05-28T02:50:00Z</dcterms:created>
  <dcterms:modified xsi:type="dcterms:W3CDTF">2007-05-28T03:50:00Z</dcterms:modified>
  <dc:subject>2007年中国电力、热力生产和供应行业研究报告</dc:subject>
  <dc:title>2007年中国电力、热力生产和供应行业研究报告</dc:title>
  <cp:keywords>2007年中国电力、热力生产和供应行业研究报告</cp:keywords>
  <dc:description>2007年中国电力、热力生产和供应行业研究报告</dc:description>
</cp:coreProperties>
</file>