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f498c95394d7b" w:history="1">
              <w:r>
                <w:rPr>
                  <w:rStyle w:val="Hyperlink"/>
                </w:rPr>
                <w:t>2025-2031年全球与中国电机制造行业研究及发展前景报告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f498c95394d7b" w:history="1">
              <w:r>
                <w:rPr>
                  <w:rStyle w:val="Hyperlink"/>
                </w:rPr>
                <w:t>2025-2031年全球与中国电机制造行业研究及发展前景报告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f498c95394d7b" w:history="1">
                <w:r>
                  <w:rPr>
                    <w:rStyle w:val="Hyperlink"/>
                  </w:rPr>
                  <w:t>https://www.20087.com/2007-05/R_2007dianjizhizaoyanjiujitouzifenxiBaoGao.html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制造是工业基础的重要环节，广泛应用于电力、交通、家电、新能源等多个领域。目前，我国电机制造业已具备较强的生产能力，产业规模庞大，产品种类齐全，能够满足国内主要工业需求。但在高端市场，如高效节能电机、伺服电机、特种电机等领域，核心技术仍依赖进口，国产替代进程缓慢。行业内企业数量众多，竞争激烈，中小企业占比高，产品同质化严重，导致利润率偏低。与此同时，环保法规趋严和“双碳”目标推进，促使行业加快向高效节能、智能化方向转型。</w:t>
      </w:r>
      <w:r>
        <w:rPr>
          <w:rFonts w:hint="eastAsia"/>
        </w:rPr>
        <w:br/>
      </w:r>
      <w:r>
        <w:rPr>
          <w:rFonts w:hint="eastAsia"/>
        </w:rPr>
        <w:t>　　未来，电机制造将加速向绿色、智能、高效方向演进。随着新能源汽车、智能制造、机器人等新兴产业的快速发展，对高性能电机的需求将大幅增长，推动行业技术升级。同时，在“双碳”战略引导下，高效节能电机将成为主流，相关标准和认证体系不断完善，进一步倒逼落后产能退出。智能制造技术的引入，将大大提升生产自动化水平和产品质量一致性。此外，行业集中度有望提升，龙头企业通过技术积累和品牌优势，逐步占据更大市场份额，行业结构趋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f498c95394d7b" w:history="1">
        <w:r>
          <w:rPr>
            <w:rStyle w:val="Hyperlink"/>
          </w:rPr>
          <w:t>2025-2031年全球与中国电机制造行业研究及发展前景报告</w:t>
        </w:r>
      </w:hyperlink>
      <w:r>
        <w:rPr>
          <w:rFonts w:hint="eastAsia"/>
        </w:rPr>
        <w:t>》基于详实数据资料，系统分析电机制造产业链结构、市场规模及需求现状，梳理电机制造市场价格走势与行业发展特点。报告重点研究行业竞争格局，包括重点电机制造企业的市场表现，并对电机制造细分领域的发展潜力进行评估。结合政策环境和电机制造技术演进方向，对电机制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电机制造市场概述</w:t>
      </w:r>
      <w:r>
        <w:rPr>
          <w:rFonts w:hint="eastAsia"/>
        </w:rPr>
        <w:br/>
      </w:r>
      <w:r>
        <w:rPr>
          <w:rFonts w:hint="eastAsia"/>
        </w:rPr>
        <w:t>　　1.1 电机制造市场概述</w:t>
      </w:r>
      <w:r>
        <w:rPr>
          <w:rFonts w:hint="eastAsia"/>
        </w:rPr>
        <w:br/>
      </w:r>
      <w:r>
        <w:rPr>
          <w:rFonts w:hint="eastAsia"/>
        </w:rPr>
        <w:t>　　1.2 不同产品类型电机制造分析</w:t>
      </w:r>
      <w:r>
        <w:rPr>
          <w:rFonts w:hint="eastAsia"/>
        </w:rPr>
        <w:br/>
      </w:r>
      <w:r>
        <w:rPr>
          <w:rFonts w:hint="eastAsia"/>
        </w:rPr>
        <w:t>　　　　1.2.1 汽车车身金属冲压及其他零件</w:t>
      </w:r>
      <w:r>
        <w:rPr>
          <w:rFonts w:hint="eastAsia"/>
        </w:rPr>
        <w:br/>
      </w:r>
      <w:r>
        <w:rPr>
          <w:rFonts w:hint="eastAsia"/>
        </w:rPr>
        <w:t>　　　　1.2.2 汽车电气和电子设备、转向、悬架和内饰</w:t>
      </w:r>
      <w:r>
        <w:rPr>
          <w:rFonts w:hint="eastAsia"/>
        </w:rPr>
        <w:br/>
      </w:r>
      <w:r>
        <w:rPr>
          <w:rFonts w:hint="eastAsia"/>
        </w:rPr>
        <w:t>　　　　1.2.3 汽车发动机、动力传动系和零件</w:t>
      </w:r>
      <w:r>
        <w:rPr>
          <w:rFonts w:hint="eastAsia"/>
        </w:rPr>
        <w:br/>
      </w:r>
      <w:r>
        <w:rPr>
          <w:rFonts w:hint="eastAsia"/>
        </w:rPr>
        <w:t>　　1.3 全球市场不同产品类型电机制造销售额对比（2020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全球不同产品类型电机制造销售额及预测（2020-2031）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全球不同产品类型电机制造销售额及市场份额（2020-2025）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全球不同产品类型电机制造销售额预测（2026-2031）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中国不同产品类型电机制造销售额及预测（2020-2031）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中国不同产品类型电机制造销售额及市场份额（2020-2025）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中国不同产品类型电机制造销售额预测（2026-2031）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从不同应用，电机制造主要包括如下几个方面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制造业</w:t>
      </w:r>
      <w:r>
        <w:rPr>
          <w:rFonts w:hint="eastAsia"/>
        </w:rPr>
        <w:br/>
      </w:r>
      <w:r>
        <w:rPr>
          <w:rFonts w:hint="eastAsia"/>
        </w:rPr>
        <w:t>　　　　2.1.3 其他用途</w:t>
      </w:r>
      <w:r>
        <w:rPr>
          <w:rFonts w:hint="eastAsia"/>
        </w:rPr>
        <w:br/>
      </w:r>
      <w:r>
        <w:rPr>
          <w:rFonts w:hint="eastAsia"/>
        </w:rPr>
        <w:t>　　2.2 全球市场不同应用电机制造销售额对比（2020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全球不同应用电机制造销售额及预测（2020-2031）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全球不同应用电机制造销售额及市场份额（2020-2025）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全球不同应用电机制造销售额预测（2026-2031）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中国不同应用电机制造销售额及预测（2020-2031）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中国不同应用电机制造销售额及市场份额（2020-2025）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中国不同应用电机制造销售额预测（2026-2031）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全球主要地区电机制造市场规模分析：2020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全球主要地区电机制造销售额及份额（2020-2025年）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全球主要地区电机制造销售额及份额预测（2026-2031）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北美电机制造销售额及预测（2020-2031）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欧洲电机制造销售额及预测（2020-2031）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中国电机制造销售额及预测（2020-2031）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日本电机制造销售额及预测（2020-2031）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东南亚电机制造销售额及预测（2020-2031）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印度电机制造销售额及预测（2020-2031）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全球主要企业电机制造销售额及市场份额</w:t>
      </w:r>
      <w:r>
        <w:rPr>
          <w:rFonts w:hint="eastAsia"/>
        </w:rPr>
        <w:br/>
      </w:r>
      <w:r>
        <w:rPr>
          <w:rFonts w:hint="eastAsia"/>
        </w:rPr>
        <w:t>　　4.2 全球电机制造主要企业竞争态势</w:t>
      </w:r>
      <w:r>
        <w:rPr>
          <w:rFonts w:hint="eastAsia"/>
        </w:rPr>
        <w:br/>
      </w:r>
      <w:r>
        <w:rPr>
          <w:rFonts w:hint="eastAsia"/>
        </w:rPr>
        <w:t>　　　　4.2.1 电机制造行业集中度分析：2024年全球Top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全球电机制造第一梯队、第二梯队和第三梯队企业及市场份额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2024年全球主要厂商电机制造收入排名</w:t>
      </w:r>
      <w:r>
        <w:rPr>
          <w:rFonts w:hint="eastAsia"/>
        </w:rPr>
        <w:br/>
      </w:r>
      <w:r>
        <w:rPr>
          <w:rFonts w:hint="eastAsia"/>
        </w:rPr>
        <w:t>　　4.4 全球主要厂商电机制造总部及市场区域分布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全球主要厂商电机制造产品类型及应用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全球主要厂商电机制造商业化日期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电机制造全球领先企业SWOT分析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中国市场电机制造主要企业分析</w:t>
      </w:r>
      <w:r>
        <w:rPr>
          <w:rFonts w:hint="eastAsia"/>
        </w:rPr>
        <w:br/>
      </w:r>
      <w:r>
        <w:rPr>
          <w:rFonts w:hint="eastAsia"/>
        </w:rPr>
        <w:t>　　5.1 中国电机制造销售额及市场份额（2020-2025）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中国电机制造Top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重点企业（1）公司信息、总部、电机制造市场地位以及主要的竞争对手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电机制造产品及服务介绍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电机制造收入及毛利率（2020-2025）&amp;（百万美元）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重点企业（2）公司信息、总部、电机制造市场地位以及主要的竞争对手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电机制造产品及服务介绍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电机制造收入及毛利率（2020-2025）&amp;（百万美元）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重点企业（3）公司信息、总部、电机制造市场地位以及主要的竞争对手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电机制造产品及服务介绍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电机制造收入及毛利率（2020-2025）&amp;（百万美元）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重点企业（4）公司信息、总部、电机制造市场地位以及主要的竞争对手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电机制造产品及服务介绍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电机制造收入及毛利率（2020-2025）&amp;（百万美元）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重点企业（5）公司信息、总部、电机制造市场地位以及主要的竞争对手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电机制造产品及服务介绍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电机制造收入及毛利率（2020-2025）&amp;（百万美元）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电机制造行业发展机遇及主要驱动因素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电机制造行业发展面临的风险</w:t>
      </w:r>
      <w:r>
        <w:rPr>
          <w:rFonts w:hint="eastAsia"/>
        </w:rPr>
        <w:br/>
      </w:r>
      <w:r>
        <w:rPr>
          <w:rFonts w:hint="eastAsia"/>
        </w:rPr>
        <w:t>　　7.3 电机制造行业政策分析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汽车车身金属冲压及其他零件主要企业列表</w:t>
      </w:r>
      <w:r>
        <w:rPr>
          <w:rFonts w:hint="eastAsia"/>
        </w:rPr>
        <w:br/>
      </w:r>
      <w:r>
        <w:rPr>
          <w:rFonts w:hint="eastAsia"/>
        </w:rPr>
        <w:t>　　表 2： 汽车电气和电子设备、转向、悬架和内饰主要企业列表</w:t>
      </w:r>
      <w:r>
        <w:rPr>
          <w:rFonts w:hint="eastAsia"/>
        </w:rPr>
        <w:br/>
      </w:r>
      <w:r>
        <w:rPr>
          <w:rFonts w:hint="eastAsia"/>
        </w:rPr>
        <w:t>　　表 3： 汽车发动机、动力传动系和零件主要企业列表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全球市场不同产品类型电机制造销售额及增长率对比（2020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全球不同产品类型电机制造销售额列表（2020-2025）&amp;（百万美元）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全球不同产品类型电机制造销售额市场份额列表（2020-2025）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全球不同产品类型电机制造销售额预测（2026-2031）&amp;（百万美元）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全球不同产品类型电机制造销售额市场份额预测（2026-2031）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中国不同产品类型电机制造销售额列表（2020-2025）&amp;（百万美元）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中国不同产品类型电机制造销售额市场份额列表（2020-2025）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中国不同产品类型电机制造销售额预测（2026-2031）&amp;（百万美元）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中国不同产品类型电机制造销售额市场份额预测（2026-2031）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全球市场不同应用电机制造销售额及增长率对比（2020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全球不同应用电机制造销售额列表（2020-2025）&amp;（百万美元）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全球不同应用电机制造销售额市场份额列表（2020-2025）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全球不同应用电机制造销售额预测（2026-2031）&amp;（百万美元）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全球不同应用电机制造市场份额预测（2026-2031）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中国不同应用电机制造销售额列表（2020-2025）&amp;（百万美元）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中国不同应用电机制造销售额市场份额列表（2020-2025）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中国不同应用电机制造销售额预测（2026-2031）&amp;（百万美元）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中国不同应用电机制造销售额市场份额预测（2026-2031）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全球主要地区电机制造销售额：（2020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全球主要地区电机制造销售额列表（2020-2025年）&amp;（百万美元）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全球主要地区电机制造销售额及份额列表（2020-2025年）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全球主要地区电机制造销售额列表预测（2026-2031）&amp;（百万美元）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全球主要地区电机制造销售额及份额列表预测（2026-2031）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全球主要企业电机制造销售额（2020-2025）&amp;（百万美元）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全球主要企业电机制造销售额份额对比（2020-2025）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2024年全球电机制造主要厂商市场地位（第一梯队、第二梯队和第三梯队）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2024年全球主要厂商电机制造收入排名（百万美元）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全球主要厂商电机制造总部及市场区域分布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全球主要厂商电机制造产品类型及应用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全球主要厂商电机制造商业化日期</w:t>
      </w:r>
      <w:r>
        <w:rPr>
          <w:rFonts w:hint="eastAsia"/>
        </w:rPr>
        <w:br/>
      </w:r>
      <w:r>
        <w:rPr>
          <w:rFonts w:hint="eastAsia"/>
        </w:rPr>
        <w:t>　　表 34： 全球电机制造市场投资、并购等现状分析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中国主要企业电机制造销售额列表（2020-2025）&amp;（百万美元）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中国主要企业电机制造销售额份额对比（2020-2025）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重点企业（1）公司信息、总部、电机制造市场地位以及主要的竞争对手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电机制造产品及服务介绍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电机制造收入及毛利率（2020-2025）&amp;（百万美元）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重点企业（2）公司信息、总部、电机制造市场地位以及主要的竞争对手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电机制造产品及服务介绍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电机制造收入及毛利率（2020-2025）&amp;（百万美元）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重点企业（3）公司信息、总部、电机制造市场地位以及主要的竞争对手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电机制造产品及服务介绍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电机制造收入及毛利率（2020-2025）&amp;（百万美元）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重点企业（4）公司信息、总部、电机制造市场地位以及主要的竞争对手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电机制造产品及服务介绍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电机制造收入及毛利率（2020-2025）&amp;（百万美元）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重点企业（5）公司信息、总部、电机制造市场地位以及主要的竞争对手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电机制造产品及服务介绍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电机制造收入及毛利率（2020-2025）&amp;（百万美元）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电机制造行业发展机遇及主要驱动因素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电机制造行业发展面临的风险</w:t>
      </w:r>
      <w:r>
        <w:rPr>
          <w:rFonts w:hint="eastAsia"/>
        </w:rPr>
        <w:br/>
      </w:r>
      <w:r>
        <w:rPr>
          <w:rFonts w:hint="eastAsia"/>
        </w:rPr>
        <w:t>　　表 63： 电机制造行业政策分析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电机制造产品图片</w:t>
      </w:r>
      <w:r>
        <w:rPr>
          <w:rFonts w:hint="eastAsia"/>
        </w:rPr>
        <w:br/>
      </w:r>
      <w:r>
        <w:rPr>
          <w:rFonts w:hint="eastAsia"/>
        </w:rPr>
        <w:t>　　图 2： 全球市场电机制造市场规模（销售额），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全球电机制造市场销售额预测：（百万美元）&amp;（2020-2031）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中国市场电机制造销售额及未来趋势（2020-2031）&amp;（百万美元）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汽车车身金属冲压及其他零件 产品图片</w:t>
      </w:r>
      <w:r>
        <w:rPr>
          <w:rFonts w:hint="eastAsia"/>
        </w:rPr>
        <w:br/>
      </w:r>
      <w:r>
        <w:rPr>
          <w:rFonts w:hint="eastAsia"/>
        </w:rPr>
        <w:t>　　图 6： 全球汽车车身金属冲压及其他零件规模及增长率（2020-2031）&amp;（百万美元）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汽车电气和电子设备、转向、悬架和内饰产品图片</w:t>
      </w:r>
      <w:r>
        <w:rPr>
          <w:rFonts w:hint="eastAsia"/>
        </w:rPr>
        <w:br/>
      </w:r>
      <w:r>
        <w:rPr>
          <w:rFonts w:hint="eastAsia"/>
        </w:rPr>
        <w:t>　　图 8： 全球汽车电气和电子设备、转向、悬架和内饰规模及增长率（2020-2031）&amp;（百万美元）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汽车发动机、动力传动系和零件产品图片</w:t>
      </w:r>
      <w:r>
        <w:rPr>
          <w:rFonts w:hint="eastAsia"/>
        </w:rPr>
        <w:br/>
      </w:r>
      <w:r>
        <w:rPr>
          <w:rFonts w:hint="eastAsia"/>
        </w:rPr>
        <w:t>　　图 10： 全球汽车发动机、动力传动系和零件规模及增长率（2020-2031）&amp;（百万美元）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全球不同产品类型电机制造市场份额2024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全球不同产品类型电机制造市场份额2020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全球不同产品类型电机制造市场份额预测2025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中国不同产品类型电机制造市场份额2020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中国不同产品类型电机制造市场份额预测2025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制造业</w:t>
      </w:r>
      <w:r>
        <w:rPr>
          <w:rFonts w:hint="eastAsia"/>
        </w:rPr>
        <w:br/>
      </w:r>
      <w:r>
        <w:rPr>
          <w:rFonts w:hint="eastAsia"/>
        </w:rPr>
        <w:t>　　图 18： 其他用途</w:t>
      </w:r>
      <w:r>
        <w:rPr>
          <w:rFonts w:hint="eastAsia"/>
        </w:rPr>
        <w:br/>
      </w:r>
      <w:r>
        <w:rPr>
          <w:rFonts w:hint="eastAsia"/>
        </w:rPr>
        <w:t>　　图 19： 全球不同应用电机制造市场份额2024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全球不同应用电机制造市场份额2020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全球主要地区电机制造销售额市场份额（2020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北美电机制造销售额及预测（2020-2031）&amp;（百万美元）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欧洲电机制造销售额及预测（2020-2031）&amp;（百万美元）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中国电机制造销售额及预测（2020-2031）&amp;（百万美元）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日本电机制造销售额及预测（2020-2031）&amp;（百万美元）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东南亚电机制造销售额及预测（2020-2031）&amp;（百万美元）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印度电机制造销售额及预测（2020-2031）&amp;（百万美元）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2024年全球前五大厂商电机制造市场份额</w:t>
      </w:r>
      <w:r>
        <w:rPr>
          <w:rFonts w:hint="eastAsia"/>
        </w:rPr>
        <w:br/>
      </w:r>
      <w:r>
        <w:rPr>
          <w:rFonts w:hint="eastAsia"/>
        </w:rPr>
        <w:t>　　图 29： 2024年全球电机制造第一梯队、第二梯队和第三梯队厂商及市场份额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电机制造全球领先企业SWOT分析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2024年中国排名前三和前五电机制造企业市场份额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f498c95394d7b" w:history="1">
        <w:r>
          <w:rPr>
            <w:rStyle w:val="Hyperlink"/>
          </w:rPr>
          <w:t>2025-2031年全球与中国电机制造行业研究及发展前景报告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f498c95394d7b" w:history="1">
        <w:r>
          <w:rPr>
            <w:rStyle w:val="Hyperlink"/>
          </w:rPr>
          <w:t>https://www.20087.com/2007-05/R_2007dianjizhizaoyanjiujitouzifenxiBaoGao.html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8bd40595f4a28" w:history="1">
      <w:r>
        <w:rPr>
          <w:rStyle w:val="Hyperlink"/>
        </w:rPr>
        <w:t>2025-2031年全球与中国电机制造行业研究及发展前景报告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jizhizaoyanjiujitouzifenxiBaoGao.html" TargetMode="External" Id="R1fcf498c9539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jizhizaoyanjiujitouzifenxiBaoGao.html" TargetMode="External" Id="Rdcb8bd40595f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2025-02-22T08:32:20Z</dcterms:created>
  <dcterms:modified xsi:type="dcterms:W3CDTF">2025-02-22T09:32:20Z</dcterms:modified>
  <dc:subject>2025-2031年全球与中国电机制造行业研究及发展前景报告</dc:subject>
  <dc:title>2025-2031年全球与中国电机制造行业研究及发展前景报告</dc:title>
  <cp:keywords>2025-2031年全球与中国电机制造行业研究及发展前景报告</cp:keywords>
  <dc:description>2025-2031年全球与中国电机制造行业研究及发展前景报告</dc:description>
</cp:coreProperties>
</file>