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0b46b68da4f7c" w:history="1">
              <w:r>
                <w:rPr>
                  <w:rStyle w:val="Hyperlink"/>
                </w:rPr>
                <w:t>2007年中国羽绒服产业分析及市场研究报告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0b46b68da4f7c" w:history="1">
              <w:r>
                <w:rPr>
                  <w:rStyle w:val="Hyperlink"/>
                </w:rPr>
                <w:t>2007年中国羽绒服产业分析及市场研究报告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0b46b68da4f7c" w:history="1">
                <w:r>
                  <w:rPr>
                    <w:rStyle w:val="Hyperlink"/>
                  </w:rPr>
                  <w:t>https://www.20087.com/2007-05/R_2007yurongfuchanyefenxijishichangyanBaoGao.html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2007-2008年羽绒服行业特征分析</w:t>
      </w:r>
      <w:r>
        <w:rPr>
          <w:rFonts w:hint="eastAsia"/>
        </w:rPr>
        <w:br/>
      </w:r>
      <w:r>
        <w:rPr>
          <w:rFonts w:hint="eastAsia"/>
        </w:rPr>
        <w:t>　　第一节 羽绒服行业特性分析</w:t>
      </w:r>
      <w:r>
        <w:rPr>
          <w:rFonts w:hint="eastAsia"/>
        </w:rPr>
        <w:br/>
      </w:r>
      <w:r>
        <w:rPr>
          <w:rFonts w:hint="eastAsia"/>
        </w:rPr>
        <w:t>　　　　一、羽绒服行业竞争特征分析</w:t>
      </w:r>
      <w:r>
        <w:rPr>
          <w:rFonts w:hint="eastAsia"/>
        </w:rPr>
        <w:br/>
      </w:r>
      <w:r>
        <w:rPr>
          <w:rFonts w:hint="eastAsia"/>
        </w:rPr>
        <w:t>　　　　二、羽绒服行业的生命周期分析</w:t>
      </w:r>
      <w:r>
        <w:rPr>
          <w:rFonts w:hint="eastAsia"/>
        </w:rPr>
        <w:br/>
      </w:r>
      <w:r>
        <w:rPr>
          <w:rFonts w:hint="eastAsia"/>
        </w:rPr>
        <w:t>　　　　三、羽绒服行业进入推出壁垒</w:t>
      </w:r>
      <w:r>
        <w:rPr>
          <w:rFonts w:hint="eastAsia"/>
        </w:rPr>
        <w:br/>
      </w:r>
      <w:r>
        <w:rPr>
          <w:rFonts w:hint="eastAsia"/>
        </w:rPr>
        <w:t>　　第二节 2003－2006年行业供给情况分析</w:t>
      </w:r>
      <w:r>
        <w:rPr>
          <w:rFonts w:hint="eastAsia"/>
        </w:rPr>
        <w:br/>
      </w:r>
      <w:r>
        <w:rPr>
          <w:rFonts w:hint="eastAsia"/>
        </w:rPr>
        <w:t>　　　　一 2002－2006年中国羽绒服产量变化分析</w:t>
      </w:r>
      <w:r>
        <w:rPr>
          <w:rFonts w:hint="eastAsia"/>
        </w:rPr>
        <w:br/>
      </w:r>
      <w:r>
        <w:rPr>
          <w:rFonts w:hint="eastAsia"/>
        </w:rPr>
        <w:t>　　　　二 2003年中国羽绒服产量区域分析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三 2004年中国羽绒服产量区域分析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四 2005年中国羽绒服产量区域分析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五 2006年中国羽绒服产量区域分析</w:t>
      </w:r>
      <w:r>
        <w:rPr>
          <w:rFonts w:hint="eastAsia"/>
        </w:rPr>
        <w:br/>
      </w:r>
      <w:r>
        <w:rPr>
          <w:rFonts w:hint="eastAsia"/>
        </w:rPr>
        <w:t>　　第三节 2003－2006年行业运行情况分析</w:t>
      </w:r>
      <w:r>
        <w:rPr>
          <w:rFonts w:hint="eastAsia"/>
        </w:rPr>
        <w:br/>
      </w:r>
      <w:r>
        <w:rPr>
          <w:rFonts w:hint="eastAsia"/>
        </w:rPr>
        <w:t>　　　　一 行业数量规模分析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行业销售规模分析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羽绒服竞争格局分析</w:t>
      </w:r>
      <w:r>
        <w:rPr>
          <w:rFonts w:hint="eastAsia"/>
        </w:rPr>
        <w:br/>
      </w:r>
      <w:r>
        <w:rPr>
          <w:rFonts w:hint="eastAsia"/>
        </w:rPr>
        <w:t>　　第一节 羽绒服品牌竞争格局分析</w:t>
      </w:r>
      <w:r>
        <w:rPr>
          <w:rFonts w:hint="eastAsia"/>
        </w:rPr>
        <w:br/>
      </w:r>
      <w:r>
        <w:rPr>
          <w:rFonts w:hint="eastAsia"/>
        </w:rPr>
        <w:t>　　　　一 羽绒服全国品牌销售格局分析</w:t>
      </w:r>
      <w:r>
        <w:rPr>
          <w:rFonts w:hint="eastAsia"/>
        </w:rPr>
        <w:br/>
      </w:r>
      <w:r>
        <w:rPr>
          <w:rFonts w:hint="eastAsia"/>
        </w:rPr>
        <w:t>　　　　二 区域市场品牌格局分析</w:t>
      </w:r>
      <w:r>
        <w:rPr>
          <w:rFonts w:hint="eastAsia"/>
        </w:rPr>
        <w:br/>
      </w:r>
      <w:r>
        <w:rPr>
          <w:rFonts w:hint="eastAsia"/>
        </w:rPr>
        <w:t>　　第二节 羽绒服主体竞争策略分析</w:t>
      </w:r>
      <w:r>
        <w:rPr>
          <w:rFonts w:hint="eastAsia"/>
        </w:rPr>
        <w:br/>
      </w:r>
      <w:r>
        <w:rPr>
          <w:rFonts w:hint="eastAsia"/>
        </w:rPr>
        <w:t>　　　　一. 波司登</w:t>
      </w:r>
      <w:r>
        <w:rPr>
          <w:rFonts w:hint="eastAsia"/>
        </w:rPr>
        <w:br/>
      </w:r>
      <w:r>
        <w:rPr>
          <w:rFonts w:hint="eastAsia"/>
        </w:rPr>
        <w:t>　　　　二 千仞岗</w:t>
      </w:r>
      <w:r>
        <w:rPr>
          <w:rFonts w:hint="eastAsia"/>
        </w:rPr>
        <w:br/>
      </w:r>
      <w:r>
        <w:rPr>
          <w:rFonts w:hint="eastAsia"/>
        </w:rPr>
        <w:t>　　　　三 红豆</w:t>
      </w:r>
      <w:r>
        <w:rPr>
          <w:rFonts w:hint="eastAsia"/>
        </w:rPr>
        <w:br/>
      </w:r>
      <w:r>
        <w:rPr>
          <w:rFonts w:hint="eastAsia"/>
        </w:rPr>
        <w:t>　　第三节 羽绒服企业竞争主体财务运行分析</w:t>
      </w:r>
      <w:r>
        <w:rPr>
          <w:rFonts w:hint="eastAsia"/>
        </w:rPr>
        <w:br/>
      </w:r>
      <w:r>
        <w:rPr>
          <w:rFonts w:hint="eastAsia"/>
        </w:rPr>
        <w:t>　　　　一 企业基础财务数据对比分析</w:t>
      </w:r>
      <w:r>
        <w:rPr>
          <w:rFonts w:hint="eastAsia"/>
        </w:rPr>
        <w:br/>
      </w:r>
      <w:r>
        <w:rPr>
          <w:rFonts w:hint="eastAsia"/>
        </w:rPr>
        <w:t>　　　　二 企业盈利能力对比分析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未来行业发展趋势预测分析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中国羽绒服发展趋势分析预测</w:t>
      </w:r>
      <w:r>
        <w:rPr>
          <w:rFonts w:hint="eastAsia"/>
        </w:rPr>
        <w:br/>
      </w:r>
      <w:r>
        <w:rPr>
          <w:rFonts w:hint="eastAsia"/>
        </w:rPr>
        <w:t>　　　　一 产品将更加丰富多彩</w:t>
      </w:r>
      <w:r>
        <w:rPr>
          <w:rFonts w:hint="eastAsia"/>
        </w:rPr>
        <w:br/>
      </w:r>
      <w:r>
        <w:rPr>
          <w:rFonts w:hint="eastAsia"/>
        </w:rPr>
        <w:t>　　　　二 知名品牌的市场份额将不断扩大</w:t>
      </w:r>
      <w:r>
        <w:rPr>
          <w:rFonts w:hint="eastAsia"/>
        </w:rPr>
        <w:br/>
      </w:r>
      <w:r>
        <w:rPr>
          <w:rFonts w:hint="eastAsia"/>
        </w:rPr>
        <w:t>　　　　三 羽绒服面辅料将快速提升</w:t>
      </w:r>
      <w:r>
        <w:rPr>
          <w:rFonts w:hint="eastAsia"/>
        </w:rPr>
        <w:br/>
      </w:r>
      <w:r>
        <w:rPr>
          <w:rFonts w:hint="eastAsia"/>
        </w:rPr>
        <w:t>　　第二节 中国羽绒服产业趋势分析</w:t>
      </w:r>
      <w:r>
        <w:rPr>
          <w:rFonts w:hint="eastAsia"/>
        </w:rPr>
        <w:br/>
      </w:r>
      <w:r>
        <w:rPr>
          <w:rFonts w:hint="eastAsia"/>
        </w:rPr>
        <w:t>　　　　一 产能巨大 羽绒服行业向优势品牌集中</w:t>
      </w:r>
      <w:r>
        <w:rPr>
          <w:rFonts w:hint="eastAsia"/>
        </w:rPr>
        <w:br/>
      </w:r>
      <w:r>
        <w:rPr>
          <w:rFonts w:hint="eastAsia"/>
        </w:rPr>
        <w:t>　　　　二 多种力量觊觎 羽绒服市场面临洗牌</w:t>
      </w:r>
      <w:r>
        <w:rPr>
          <w:rFonts w:hint="eastAsia"/>
        </w:rPr>
        <w:br/>
      </w:r>
      <w:r>
        <w:rPr>
          <w:rFonts w:hint="eastAsia"/>
        </w:rPr>
        <w:t>　　　　三 时尚化趋势和面辅料提升增强羽绒服生命力</w:t>
      </w:r>
      <w:r>
        <w:rPr>
          <w:rFonts w:hint="eastAsia"/>
        </w:rPr>
        <w:br/>
      </w:r>
      <w:r>
        <w:rPr>
          <w:rFonts w:hint="eastAsia"/>
        </w:rPr>
        <w:t>　　第三节 中.智.林.未来市场趋势预测及企业发展建议分析</w:t>
      </w:r>
      <w:r>
        <w:rPr>
          <w:rFonts w:hint="eastAsia"/>
        </w:rPr>
        <w:br/>
      </w:r>
      <w:r>
        <w:rPr>
          <w:rFonts w:hint="eastAsia"/>
        </w:rPr>
        <w:t>　　　　一 未来市场发展趋势分析</w:t>
      </w:r>
      <w:r>
        <w:rPr>
          <w:rFonts w:hint="eastAsia"/>
        </w:rPr>
        <w:br/>
      </w:r>
      <w:r>
        <w:rPr>
          <w:rFonts w:hint="eastAsia"/>
        </w:rPr>
        <w:t>　　　　二 企业发展建议分析</w:t>
      </w:r>
      <w:r>
        <w:rPr>
          <w:rFonts w:hint="eastAsia"/>
        </w:rPr>
        <w:br/>
      </w:r>
      <w:r>
        <w:rPr>
          <w:rFonts w:hint="eastAsia"/>
        </w:rPr>
        <w:t>　　图表 1 中国羽绒市场生命周期分析图</w:t>
      </w:r>
      <w:r>
        <w:rPr>
          <w:rFonts w:hint="eastAsia"/>
        </w:rPr>
        <w:br/>
      </w:r>
      <w:r>
        <w:rPr>
          <w:rFonts w:hint="eastAsia"/>
        </w:rPr>
        <w:t>　　图表 2 2002－2006年中国羽绒服产量一览表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3 2002－2006年中国羽绒服产量一览表变化趋势图 单位：万件</w:t>
      </w:r>
      <w:r>
        <w:rPr>
          <w:rFonts w:hint="eastAsia"/>
        </w:rPr>
        <w:br/>
      </w:r>
      <w:r>
        <w:rPr>
          <w:rFonts w:hint="eastAsia"/>
        </w:rPr>
        <w:t>　　图表 4 2003年中国羽绒服产量一览表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5 2003年羽绒服产量区域比例图</w:t>
      </w:r>
      <w:r>
        <w:rPr>
          <w:rFonts w:hint="eastAsia"/>
        </w:rPr>
        <w:br/>
      </w:r>
      <w:r>
        <w:rPr>
          <w:rFonts w:hint="eastAsia"/>
        </w:rPr>
        <w:t>　　图表 6 2004年中国羽绒服产量一览表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7 2004年羽绒服产量区域比例图</w:t>
      </w:r>
      <w:r>
        <w:rPr>
          <w:rFonts w:hint="eastAsia"/>
        </w:rPr>
        <w:br/>
      </w:r>
      <w:r>
        <w:rPr>
          <w:rFonts w:hint="eastAsia"/>
        </w:rPr>
        <w:t>　　图表 8 2005年中国羽绒服产量一览表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9 2005年羽绒服产量区域比例图</w:t>
      </w:r>
      <w:r>
        <w:rPr>
          <w:rFonts w:hint="eastAsia"/>
        </w:rPr>
        <w:br/>
      </w:r>
      <w:r>
        <w:rPr>
          <w:rFonts w:hint="eastAsia"/>
        </w:rPr>
        <w:t>　　图表 10 2006年中国羽绒服产量一览表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11 2006年羽绒服产量区域比例图</w:t>
      </w:r>
      <w:r>
        <w:rPr>
          <w:rFonts w:hint="eastAsia"/>
        </w:rPr>
        <w:br/>
      </w:r>
      <w:r>
        <w:rPr>
          <w:rFonts w:hint="eastAsia"/>
        </w:rPr>
        <w:t>　　图表 12 2003－2006年羽毛（绒）加工及制品制造企业数量一览表</w:t>
      </w:r>
      <w:r>
        <w:rPr>
          <w:rFonts w:hint="eastAsia"/>
        </w:rPr>
        <w:br/>
      </w:r>
      <w:r>
        <w:rPr>
          <w:rFonts w:hint="eastAsia"/>
        </w:rPr>
        <w:t>　　图表 13 2003－2006年羽毛（绒）加工及制品制造企业数量变化趋势图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14 2003－2006年羽毛（绒）加工及制品制造行业资产规模一览表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15 2003－2006年羽毛（绒）加工及制品制造行业资产规模变化趋势图</w:t>
      </w:r>
      <w:r>
        <w:rPr>
          <w:rFonts w:hint="eastAsia"/>
        </w:rPr>
        <w:br/>
      </w:r>
      <w:r>
        <w:rPr>
          <w:rFonts w:hint="eastAsia"/>
        </w:rPr>
        <w:t>　　图表 16 2003－2006年羽毛（绒）加工及制品制造行业销售规模一览表</w:t>
      </w:r>
      <w:r>
        <w:rPr>
          <w:rFonts w:hint="eastAsia"/>
        </w:rPr>
        <w:br/>
      </w:r>
      <w:r>
        <w:rPr>
          <w:rFonts w:hint="eastAsia"/>
        </w:rPr>
        <w:t>　　图表 17 2003－2006年羽毛（绒）加工及制品制造行业销售规模变化趋势图</w:t>
      </w:r>
      <w:r>
        <w:rPr>
          <w:rFonts w:hint="eastAsia"/>
        </w:rPr>
        <w:br/>
      </w:r>
      <w:r>
        <w:rPr>
          <w:rFonts w:hint="eastAsia"/>
        </w:rPr>
        <w:t>　　图表 18 2003－2006年羽毛（绒）加工及制品制造行业利润总额一览表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19 2003－2006年羽毛（绒）加工及制品制造行业利润总额变化趋势图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2003－2006年羽毛（绒）加工及制品制造行业盈利能力一览表</w:t>
      </w:r>
      <w:r>
        <w:rPr>
          <w:rFonts w:hint="eastAsia"/>
        </w:rPr>
        <w:br/>
      </w:r>
      <w:r>
        <w:rPr>
          <w:rFonts w:hint="eastAsia"/>
        </w:rPr>
        <w:t>　　图表 21 2003－2006年羽毛（绒）加工及制品制造行业盈利能力变化趋势图</w:t>
      </w:r>
      <w:r>
        <w:rPr>
          <w:rFonts w:hint="eastAsia"/>
        </w:rPr>
        <w:br/>
      </w:r>
      <w:r>
        <w:rPr>
          <w:rFonts w:hint="eastAsia"/>
        </w:rPr>
        <w:t>　　图表 22 全国重点大型零售企业羽绒服销售监测（2006年10月）</w:t>
      </w:r>
      <w:r>
        <w:rPr>
          <w:rFonts w:hint="eastAsia"/>
        </w:rPr>
        <w:br/>
      </w:r>
      <w:r>
        <w:rPr>
          <w:rFonts w:hint="eastAsia"/>
        </w:rPr>
        <w:t>　　图表 23 2000－2006年羽绒服销售趋势图 单位：百件</w:t>
      </w:r>
      <w:r>
        <w:rPr>
          <w:rFonts w:hint="eastAsia"/>
        </w:rPr>
        <w:br/>
      </w:r>
      <w:r>
        <w:rPr>
          <w:rFonts w:hint="eastAsia"/>
        </w:rPr>
        <w:t>　　图表 24 华北地区9月防寒服销售前八位品牌市场占有率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25 华东地区9月防寒服销售前八位品牌市场占有率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26 东北地区9月防寒服销售前八位品牌市场占有率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27 西南地区9月防寒服销售前八位品牌市场占有率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28 西北地区9月防寒服销售前八位品牌市场占有率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29 中南地区9月防寒服销售前八位品牌市场占有率</w:t>
      </w:r>
      <w:r>
        <w:rPr>
          <w:rFonts w:hint="eastAsia"/>
        </w:rPr>
        <w:br/>
      </w:r>
      <w:r>
        <w:rPr>
          <w:rFonts w:hint="eastAsia"/>
        </w:rPr>
        <w:t>　　图表 30 2006年3月西北地区羽绒服前十位品牌市场销售综合占有率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31 2006年3月西南地区羽绒服前十位品牌市场销售综合占有率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33 2006年3月东北地区羽绒服前十位品牌市场销售综合占有率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34 2006年3月华东地区羽绒服前十位品牌市场销售综合占有率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35 2005年羽绒服企业主体财务指标一览表</w:t>
      </w:r>
      <w:r>
        <w:rPr>
          <w:rFonts w:hint="eastAsia"/>
        </w:rPr>
        <w:br/>
      </w:r>
      <w:r>
        <w:rPr>
          <w:rFonts w:hint="eastAsia"/>
        </w:rPr>
        <w:t>　　图表 36 2005年羽绒服企业主体盈利能力指标一览表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0b46b68da4f7c" w:history="1">
        <w:r>
          <w:rPr>
            <w:rStyle w:val="Hyperlink"/>
          </w:rPr>
          <w:t>2007年中国羽绒服产业分析及市场研究报告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0b46b68da4f7c" w:history="1">
        <w:r>
          <w:rPr>
            <w:rStyle w:val="Hyperlink"/>
          </w:rPr>
          <w:t>https://www.20087.com/2007-05/R_2007yurongfuchanyefenxijishichangyanBaoGao.html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热点：羽绒服怎么洗简单又干净又蓬松视频、羽绒服执行标准GB/T14272-2021、羽绒服能放洗衣机里洗吗、羽绒服可以晒太阳吗、羽绒服洗完怎么恢复蓬松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8879bf74d4ce0" w:history="1">
      <w:r>
        <w:rPr>
          <w:rStyle w:val="Hyperlink"/>
        </w:rPr>
        <w:t>2007年中国羽绒服产业分析及市场研究报告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rongfuchanyefenxijishichangyanBaoGao.html" TargetMode="External" Id="R8b00b46b68da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rongfuchanyefenxijishichangyanBaoGao.html" TargetMode="External" Id="R50d8879bf74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2007-05-21T07:45:00Z</dcterms:created>
  <dcterms:modified xsi:type="dcterms:W3CDTF">2007-05-21T08:45:00Z</dcterms:modified>
  <dc:subject>2007年中国羽绒服产业分析及市场研究报告</dc:subject>
  <dc:title>2007年中国羽绒服产业分析及市场研究报告</dc:title>
  <cp:keywords>2007年中国羽绒服产业分析及市场研究报告</cp:keywords>
  <dc:description>2007年中国羽绒服产业分析及市场研究报告</dc:description>
</cp:coreProperties>
</file>