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6961c67af47cc" w:history="1">
              <w:r>
                <w:rPr>
                  <w:rStyle w:val="Hyperlink"/>
                </w:rPr>
                <w:t>2007年中国金属制厨用器皿及餐具制造行业研究及投资分析报告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6961c67af47cc" w:history="1">
              <w:r>
                <w:rPr>
                  <w:rStyle w:val="Hyperlink"/>
                </w:rPr>
                <w:t>2007年中国金属制厨用器皿及餐具制造行业研究及投资分析报告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6961c67af47cc" w:history="1">
                <w:r>
                  <w:rPr>
                    <w:rStyle w:val="Hyperlink"/>
                  </w:rPr>
                  <w:t>https://www.20087.com/2007-05/R_2007jinshuzhichuyongqiminjicanjuzhiz954BaoGao.html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bd96961c67af47cc" w:history="1">
        <w:r>
          <w:rPr>
            <w:rStyle w:val="Hyperlink"/>
          </w:rPr>
          <w:t>2007年中国金属制厨用器皿及餐具制造行业研究及投资分析报告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中国金属制厨用器皿及餐具制造行业界定及发展概述（行业界定、行业特征、发展历程）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中国金属制厨用器皿及餐具制造行业宏观环境及影响分析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中国金属制厨用器皿及餐具制造行业国际市场分析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中国金属制厨用器皿及餐具制造行业国内市场分析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2003-2006年中国金属制厨用器皿及餐具制造行业规模状况分析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2003-2006年中国金属制厨用器皿及餐具制造行业资产状况分析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2003 -2006年中国金属制厨用器皿及餐具制造行业工业总产值分析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2003-2006年中国金属制厨用器皿及餐具制造行业销售收入分析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2003-2006年中国金属制厨用器皿及餐具制造行业利润总额分析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2006年中国金属制厨用器皿及餐具制造行业进出口分析（月度年度进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中国金属制厨用器皿及餐具制造行业竞争格局分析（按区域、省市、以及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中国金属制厨用器皿及餐具制造行业重点企业竞争力对比分析（前20名企业）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中国金属制厨用器皿及餐具制造行业重点企业经济指标对比分析</w:t>
      </w:r>
      <w:r>
        <w:rPr>
          <w:rFonts w:hint="eastAsia"/>
        </w:rPr>
        <w:br/>
      </w:r>
      <w:r>
        <w:rPr>
          <w:rFonts w:hint="eastAsia"/>
        </w:rPr>
        <w:t>　　第一节 苏泊尔集团有限公司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深圳成霖洁具有限公司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浙江台州爱仕达电器有限公司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江门市华士实业有限公司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浙江嘉兴中达集团有限责任公司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上海兴信厨房用具有限公司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新兴县欧亚不锈钢制品有限公司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新兴县先丰不锈钢制品有限公司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金双喜实业发展有限公司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新兴县万事泰不锈钢制品有限公司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美亚（肇庆）金属制品有限公司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上海虎生电子电器有限公司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惠州宏利五金塑胶制品厂有限公司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南龙集团有限公司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膳魔师（中国）家庭制品有限公司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青岛通用铝业有限公司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上海申美厨房用具有限公司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东莞巨千家具有限公司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宁波华晟金属制品有限公司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武汉苏泊尔压力锅有限公司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w:t>
      </w:r>
      <w:r>
        <w:rPr>
          <w:rFonts w:hint="eastAsia"/>
        </w:rPr>
        <w:br/>
      </w:r>
      <w:r>
        <w:rPr>
          <w:rFonts w:hint="eastAsia"/>
        </w:rPr>
        <w:br/>
      </w:r>
      <w:r>
        <w:rPr>
          <w:rFonts w:hint="eastAsia"/>
        </w:rPr>
        <w:t>第十四章 中国金属制厨用器皿及餐具制造行业发展瓶颈及应对策略（发展瓶颈、应对策略）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中国金属制厨用器皿及餐具制造行业企业发展战略分析及建议（经营策略、营销策略、建议）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中国金属制厨用器皿及餐具制造行业投资活力系数与投资收益率比较及分析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中国金属制厨用器皿及餐具制造行业投资环境分析及投资风险（投资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中国金属制厨用器皿及餐具制造行业最新技术应用状况及趋势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中国金属制厨用器皿及餐具制造行业发展趋势与运行力预测</w:t>
      </w:r>
      <w:r>
        <w:rPr>
          <w:rFonts w:hint="eastAsia"/>
        </w:rPr>
        <w:br/>
      </w:r>
      <w:r>
        <w:rPr>
          <w:rFonts w:hint="eastAsia"/>
        </w:rPr>
        <w:t>　　第一节 行业发展趋势</w:t>
      </w:r>
      <w:r>
        <w:rPr>
          <w:rFonts w:hint="eastAsia"/>
        </w:rPr>
        <w:br/>
      </w:r>
      <w:r>
        <w:rPr>
          <w:rFonts w:hint="eastAsia"/>
        </w:rPr>
        <w:t>　　第二节 中~智~林~　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6961c67af47cc" w:history="1">
        <w:r>
          <w:rPr>
            <w:rStyle w:val="Hyperlink"/>
          </w:rPr>
          <w:t>2007年中国金属制厨用器皿及餐具制造行业研究及投资分析报告</w:t>
        </w:r>
      </w:hyperlink>
      <w:r>
        <w:rPr>
          <w:color w:val="C00000"/>
        </w:rPr>
        <w:t>》，报告编号：</w:t>
      </w:r>
      <w:r>
        <w:rPr>
          <w:rFonts w:hint="eastAsia"/>
          <w:color w:val="C00000"/>
        </w:rPr>
        <w:t>026A356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6961c67af47cc" w:history="1">
        <w:r>
          <w:rPr>
            <w:rStyle w:val="Hyperlink"/>
          </w:rPr>
          <w:t>https://www.20087.com/2007-05/R_2007jinshuzhichuyongqiminjicanjuzhiz954BaoGao.html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热点：金属制厨用器皿及餐具制造厂家、金属制烹饪炊具有哪些、金属制作炊具利用了什么性质、金属做成的餐具的特点是什么、金属餐具优缺点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f6d2e68e14740" w:history="1">
      <w:r>
        <w:rPr>
          <w:rStyle w:val="Hyperlink"/>
        </w:rPr>
        <w:t>2007年中国金属制厨用器皿及餐具制造行业研究及投资分析报告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nshuzhichuyongqiminjicanjuzhiz954BaoGao.html" TargetMode="External" Id="Rbd96961c67af47cc" /></Relationships>
</file>

<file path=word/_rels/header2.xml.rels>&#65279;<?xml version="1.0" encoding="utf-8"?><Relationships xmlns="http://schemas.openxmlformats.org/package/2006/relationships"><Relationship Type="http://schemas.openxmlformats.org/officeDocument/2006/relationships/hyperlink" Target="https://www.20087.com/2007-05/R_2007jinshuzhichuyongqiminjicanjuzhiz954BaoGao.html" TargetMode="External" Id="R7f5f6d2e68e1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2007-05-14T03:58:00Z</dcterms:created>
  <dcterms:modified xsi:type="dcterms:W3CDTF">2007-05-14T04:58:00Z</dcterms:modified>
  <dc:subject>2007年中国金属制厨用器皿及餐具制造行业研究及投资分析报告</dc:subject>
  <dc:title>2007年中国金属制厨用器皿及餐具制造行业研究及投资分析报告</dc:title>
  <cp:keywords>2007年中国金属制厨用器皿及餐具制造行业研究及投资分析报告</cp:keywords>
  <dc:description>2007年中国金属制厨用器皿及餐具制造行业研究及投资分析报告</dc:description>
</cp:coreProperties>
</file>