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77d25372b4026" w:history="1">
              <w:r>
                <w:rPr>
                  <w:rStyle w:val="Hyperlink"/>
                </w:rPr>
                <w:t>2007年中国风机、风扇制造行业研究及投资分析报告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77d25372b4026" w:history="1">
              <w:r>
                <w:rPr>
                  <w:rStyle w:val="Hyperlink"/>
                </w:rPr>
                <w:t>2007年中国风机、风扇制造行业研究及投资分析报告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77d25372b4026" w:history="1">
                <w:r>
                  <w:rPr>
                    <w:rStyle w:val="Hyperlink"/>
                  </w:rPr>
                  <w:t>https://www.20087.com/2007-05/R_2007fengjifengshanzhizaoyanjiujitouzBaoGao.html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6677d25372b4026" w:history="1">
        <w:r>
          <w:rPr>
            <w:rStyle w:val="Hyperlink"/>
          </w:rPr>
          <w:t>2007年中国风机、风扇制造行业研究及投资分析报告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中国风机、风扇制造行业界定及发展概述（行业界定、行业特征、发展历程）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中国风机、风扇制造行业宏观环境及影响分析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中国风机、风扇制造行业国际市场分析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中国风机、风扇制造行业国内市场分析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2003-2006年中国风机、风扇制造行业规模状况分析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2003-2006年中国风机、风扇制造行业资产状况分析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2003 -2006年中国风机、风扇制造行业工业总产值分析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2003-2006年中国风机、风扇制造行业销售收入分析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2003-2006年中国风机、风扇制造行业利润总额分析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2006年中国风机、风扇制造行业进出口分析（月度年度进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中国风机、风扇制造行业竞争格局分析（按区域、省市、以及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中国风机、风扇制造行业重点企业竞争力对比分析（前20名企业）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中国风机、风扇制造行业重点企业经济指标对比分析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沈阳鼓风机集团有限公司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豪顿华工程有限公司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浙江上风产业集团有限公司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奇宏电子（深圳）有限公司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上海鼓风机厂有限公司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成都电力机械厂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山东中大空调设备有限公司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山东省汇丰机械集团总公司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东莞市绿雅家用电器有限公司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四平金丰股份有限公司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重庆通用工业（集团）有限责任公司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南通金通灵风机有限公司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台山新欣电器厂有限公司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佛山市南海区盐步华盛家用电器厂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佛山市南海南方风机实业有限公司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长沙鼓风机厂有限责任公司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台山市威艺电器厂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广东肇庆德通有限公司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佛山市南海盐步迅扬实业有限公司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中国风机、风扇制造行业发展瓶颈及应对策略（发展瓶颈、应对策略）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中国风机、风扇制造行业企业发展战略分析及建议（经营策略、营销策略、建议）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中国风机、风扇制造行业投资活力系数与投资收益率比较及分析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中国风机、风扇制造行业投资环境分析及投资风险（投资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中国风机、风扇制造行业最新技术应用状况及趋势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中国风机、风扇制造行业发展趋势与运行力预测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中智-林-－2007-2010年行业运行能力预测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77d25372b4026" w:history="1">
        <w:r>
          <w:rPr>
            <w:rStyle w:val="Hyperlink"/>
          </w:rPr>
          <w:t>2007年中国风机、风扇制造行业研究及投资分析报告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77d25372b4026" w:history="1">
        <w:r>
          <w:rPr>
            <w:rStyle w:val="Hyperlink"/>
          </w:rPr>
          <w:t>https://www.20087.com/2007-05/R_2007fengjifengshanzhizaoyanjiujitouzBaoGao.html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热点：风机风扇制造行业代码是多少、风机风扇制造工艺流程、风机风扇制造 产值预测、风机,风扇制造厂家、风扇电机生产流程工艺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4e361ae8f46c7" w:history="1">
      <w:r>
        <w:rPr>
          <w:rStyle w:val="Hyperlink"/>
        </w:rPr>
        <w:t>2007年中国风机、风扇制造行业研究及投资分析报告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fengjifengshanzhizaoyanjiujitouzBaoGao.html" TargetMode="External" Id="R56677d25372b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fengjifengshanzhizaoyanjiujitouzBaoGao.html" TargetMode="External" Id="R8d74e361ae8f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2007-05-15T06:48:00Z</dcterms:created>
  <dcterms:modified xsi:type="dcterms:W3CDTF">2007-05-15T07:48:00Z</dcterms:modified>
  <dc:subject>2007年中国风机、风扇制造行业研究及投资分析报告</dc:subject>
  <dc:title>2007年中国风机、风扇制造行业研究及投资分析报告</dc:title>
  <cp:keywords>2007年中国风机、风扇制造行业研究及投资分析报告</cp:keywords>
  <dc:description>2007年中国风机、风扇制造行业研究及投资分析报告</dc:description>
</cp:coreProperties>
</file>