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7b0caf38f4b1a" w:history="1">
              <w:r>
                <w:rPr>
                  <w:rStyle w:val="Hyperlink"/>
                </w:rPr>
                <w:t>2007-2008年中国药品零售市场分析与预测报告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7b0caf38f4b1a" w:history="1">
              <w:r>
                <w:rPr>
                  <w:rStyle w:val="Hyperlink"/>
                </w:rPr>
                <w:t>2007-2008年中国药品零售市场分析与预测报告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e7b0caf38f4b1a" w:history="1">
                <w:r>
                  <w:rPr>
                    <w:rStyle w:val="Hyperlink"/>
                  </w:rPr>
                  <w:t>https://www.20087.com/2007-05/R_2007_2008yaopinlingshoushichangfenxiBaoGao.html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零售业是医药流通环节的重要一环，负责将药品从制造商传递到消费者手中。近年来，随着互联网和电子商务的兴起，线上药品零售市场迅速发展，改变了传统药店的经营模式。消费者越来越倾向于通过网络平台购买药品，享受更加便捷和私密的购药体验。同时，药品零售业正面临药品安全监管、处方药销售规范和消费者隐私保护等挑战。</w:t>
      </w:r>
      <w:r>
        <w:rPr>
          <w:rFonts w:hint="eastAsia"/>
        </w:rPr>
        <w:br/>
      </w:r>
      <w:r>
        <w:rPr>
          <w:rFonts w:hint="eastAsia"/>
        </w:rPr>
        <w:t>　　未来，药品零售将更加注重线上线下融合和健康管理服务。通过建立完善的药品追溯体系和电子处方系统，药品零售业将提升药品的安全性和可追溯性。同时，结合健康数据分析和人工智能技术，药品零售商将能够提供个性化的健康管理建议和疾病预防方案，从单纯的药品销售向健康服务转型。此外，药品零售业将加强与医疗机构和保险公司的合作，构建更加完善的健康生态系统。</w:t>
      </w:r>
      <w:r>
        <w:rPr>
          <w:rFonts w:hint="eastAsia"/>
        </w:rPr>
        <w:br/>
      </w:r>
      <w:r>
        <w:rPr>
          <w:rFonts w:hint="eastAsia"/>
        </w:rPr>
        <w:t>　　我国医药工业经过近几十年发展，年平均增长率为17.5%，发展速度快于全球平均水平，也高于全国工业平均增长速度4.4个百分点。据业内预测，随着我国经济的快速发展，人民生活水平提高，基本医疗保险制度的实行，以及药品分类管理的推行，人们对医药的需求将不断增加，医药零售业和医药物流业也得到了快速发展。</w:t>
      </w:r>
      <w:r>
        <w:rPr>
          <w:rFonts w:hint="eastAsia"/>
        </w:rPr>
        <w:br/>
      </w:r>
      <w:r>
        <w:rPr>
          <w:rFonts w:hint="eastAsia"/>
        </w:rPr>
        <w:t>　　据行业统计，目前，全国有1700多家医药公司，药店10多万家，但各自分而治之，形不成规模，随着医药行业迅猛发展，我们医药产值增长很快，现已达到2000亿元的规模，医药工业利润超过100亿元。为了适应医药体制改革、GSP、GMP达标、医药企业自身发展、市场竞争、WTO等国内、外大环境变化，我国医药企业改制、医疗与药品分离、连锁经营等改革措施已全面启动。</w:t>
      </w:r>
      <w:r>
        <w:rPr>
          <w:rFonts w:hint="eastAsia"/>
        </w:rPr>
        <w:br/>
      </w:r>
      <w:r>
        <w:rPr>
          <w:rFonts w:hint="eastAsia"/>
        </w:rPr>
        <w:t>　　2006年，全国的医药行业累计完成工业总产值5323.73亿元，同比增长17.89%，虽较去年增幅有所下降，仍呈现相对平稳的增长态势。而对于我国的医疗零售行来而言，其增长速度也以每年平均18%的比率增长。但与发达国家同类企业相比，我国药品流通企业规模普遍较小，年销售额超过2000万元的只有800余家，销售额最大的中国医药集团、上海医药股份公司、九州通集团有限公司也分别仅占医药市场销售总额的3%～5%左右。</w:t>
      </w:r>
      <w:r>
        <w:rPr>
          <w:rFonts w:hint="eastAsia"/>
        </w:rPr>
        <w:br/>
      </w:r>
      <w:r>
        <w:rPr>
          <w:rFonts w:hint="eastAsia"/>
        </w:rPr>
        <w:t>　　从药品流通企业来看，2005年，我国有76295家县及县以上药品零售企业（有58065家通过GSP认证），有县以下药品零售企业94899家（药店数171194家），有1624家药品零售连锁企业（有1410家通过GSP认证）。若包含零售连锁药店，我国药店总数超过20万家（平均6500多人1家药店），2005年全国药品需求量达到2180亿元，比2000年将净增940亿元。照此速度，预计2010年中国的医药市场价值将达到600亿美元，2020年将达到1200亿美元，超过美国成为世界第一大医药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7b0caf38f4b1a" w:history="1">
        <w:r>
          <w:rPr>
            <w:rStyle w:val="Hyperlink"/>
          </w:rPr>
          <w:t>2007-2008年中国药品零售市场分析与预测报告</w:t>
        </w:r>
      </w:hyperlink>
      <w:r>
        <w:rPr>
          <w:rFonts w:hint="eastAsia"/>
        </w:rPr>
        <w:t>》依据国家统计局、国家信息中心、国务院发展研究中心、国家医药总局、中国医药连锁分会等权威机构公布和提供的大量权威资料撰写而成。报告对2005年国内药品零售市场的运行做了全面的回顾，并对国内药品零售市场运行的现状和竞争格局进行详细的分析，对行业的未来展望和行业趋势做了科学分析和预测，并有针对性的对药品零售行业的竞争战略和投资策略进行了分析。报告内容翔实、分析全面，是药品零售企业和相关投资及研究机构准确把握零售业发展趋势，正确制定经营和投资战略的可靠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2005-2006年药品零售市场运行状况回顾</w:t>
      </w:r>
      <w:r>
        <w:rPr>
          <w:rFonts w:hint="eastAsia"/>
        </w:rPr>
        <w:br/>
      </w:r>
      <w:r>
        <w:rPr>
          <w:rFonts w:hint="eastAsia"/>
        </w:rPr>
        <w:t>　　第一节 市场环境</w:t>
      </w:r>
      <w:r>
        <w:rPr>
          <w:rFonts w:hint="eastAsia"/>
        </w:rPr>
        <w:br/>
      </w:r>
      <w:r>
        <w:rPr>
          <w:rFonts w:hint="eastAsia"/>
        </w:rPr>
        <w:t>　　　　一、行业政策取向依赖加强市场变现缓慢</w:t>
      </w:r>
      <w:r>
        <w:rPr>
          <w:rFonts w:hint="eastAsia"/>
        </w:rPr>
        <w:br/>
      </w:r>
      <w:r>
        <w:rPr>
          <w:rFonts w:hint="eastAsia"/>
        </w:rPr>
        <w:t>　　　　二、行业标准日益健全行业壁垒不断提高</w:t>
      </w:r>
      <w:r>
        <w:rPr>
          <w:rFonts w:hint="eastAsia"/>
        </w:rPr>
        <w:br/>
      </w:r>
      <w:r>
        <w:rPr>
          <w:rFonts w:hint="eastAsia"/>
        </w:rPr>
        <w:t>　　　　三、行业风险性加大使企业缺陷日趋显现</w:t>
      </w:r>
      <w:r>
        <w:rPr>
          <w:rFonts w:hint="eastAsia"/>
        </w:rPr>
        <w:br/>
      </w:r>
      <w:r>
        <w:rPr>
          <w:rFonts w:hint="eastAsia"/>
        </w:rPr>
        <w:t>　　第二节 发展现状</w:t>
      </w:r>
      <w:r>
        <w:rPr>
          <w:rFonts w:hint="eastAsia"/>
        </w:rPr>
        <w:br/>
      </w:r>
      <w:r>
        <w:rPr>
          <w:rFonts w:hint="eastAsia"/>
        </w:rPr>
        <w:t>　　　　一、药品流通市场开放为行业带来新机遇</w:t>
      </w:r>
      <w:r>
        <w:rPr>
          <w:rFonts w:hint="eastAsia"/>
        </w:rPr>
        <w:br/>
      </w:r>
      <w:r>
        <w:rPr>
          <w:rFonts w:hint="eastAsia"/>
        </w:rPr>
        <w:t>　　　　二、国内医药营销市场三级终端基本形成</w:t>
      </w:r>
      <w:r>
        <w:rPr>
          <w:rFonts w:hint="eastAsia"/>
        </w:rPr>
        <w:br/>
      </w:r>
      <w:r>
        <w:rPr>
          <w:rFonts w:hint="eastAsia"/>
        </w:rPr>
        <w:t>　　　　三、药品零售市场面临双重竞争压力不减</w:t>
      </w:r>
      <w:r>
        <w:rPr>
          <w:rFonts w:hint="eastAsia"/>
        </w:rPr>
        <w:br/>
      </w:r>
      <w:r>
        <w:rPr>
          <w:rFonts w:hint="eastAsia"/>
        </w:rPr>
        <w:t>　　　　四、“三大瓶颈”制约药品零售发展规模</w:t>
      </w:r>
      <w:r>
        <w:rPr>
          <w:rFonts w:hint="eastAsia"/>
        </w:rPr>
        <w:br/>
      </w:r>
      <w:r>
        <w:rPr>
          <w:rFonts w:hint="eastAsia"/>
        </w:rPr>
        <w:t>　　第三节 经营效益</w:t>
      </w:r>
      <w:r>
        <w:rPr>
          <w:rFonts w:hint="eastAsia"/>
        </w:rPr>
        <w:br/>
      </w:r>
      <w:r>
        <w:rPr>
          <w:rFonts w:hint="eastAsia"/>
        </w:rPr>
        <w:t>　　　　一、国内药品零售行业经营状况分析</w:t>
      </w:r>
      <w:r>
        <w:rPr>
          <w:rFonts w:hint="eastAsia"/>
        </w:rPr>
        <w:br/>
      </w:r>
      <w:r>
        <w:rPr>
          <w:rFonts w:hint="eastAsia"/>
        </w:rPr>
        <w:t>　　　　二、国内药品零售行业财务状况分析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中国药品零售市场发展：挑战与变革</w:t>
      </w:r>
      <w:r>
        <w:rPr>
          <w:rFonts w:hint="eastAsia"/>
        </w:rPr>
        <w:br/>
      </w:r>
      <w:r>
        <w:rPr>
          <w:rFonts w:hint="eastAsia"/>
        </w:rPr>
        <w:t>　　第一节 中国药品零售市场发展的关键要素</w:t>
      </w:r>
      <w:r>
        <w:rPr>
          <w:rFonts w:hint="eastAsia"/>
        </w:rPr>
        <w:br/>
      </w:r>
      <w:r>
        <w:rPr>
          <w:rFonts w:hint="eastAsia"/>
        </w:rPr>
        <w:t>　　　　一、市场发展生产要素</w:t>
      </w:r>
      <w:r>
        <w:rPr>
          <w:rFonts w:hint="eastAsia"/>
        </w:rPr>
        <w:br/>
      </w:r>
      <w:r>
        <w:rPr>
          <w:rFonts w:hint="eastAsia"/>
        </w:rPr>
        <w:t>　　　　二、市场发展需求条件</w:t>
      </w:r>
      <w:r>
        <w:rPr>
          <w:rFonts w:hint="eastAsia"/>
        </w:rPr>
        <w:br/>
      </w:r>
      <w:r>
        <w:rPr>
          <w:rFonts w:hint="eastAsia"/>
        </w:rPr>
        <w:t>　　　　三、市场发展支援与相关产业</w:t>
      </w:r>
      <w:r>
        <w:rPr>
          <w:rFonts w:hint="eastAsia"/>
        </w:rPr>
        <w:br/>
      </w:r>
      <w:r>
        <w:rPr>
          <w:rFonts w:hint="eastAsia"/>
        </w:rPr>
        <w:t>　　　　四、政府对其发展起的作用</w:t>
      </w:r>
      <w:r>
        <w:rPr>
          <w:rFonts w:hint="eastAsia"/>
        </w:rPr>
        <w:br/>
      </w:r>
      <w:r>
        <w:rPr>
          <w:rFonts w:hint="eastAsia"/>
        </w:rPr>
        <w:t>　　　　五、企业战略、结构与竞争状态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六、市场国内发展机遇</w:t>
      </w:r>
      <w:r>
        <w:rPr>
          <w:rFonts w:hint="eastAsia"/>
        </w:rPr>
        <w:br/>
      </w:r>
      <w:r>
        <w:rPr>
          <w:rFonts w:hint="eastAsia"/>
        </w:rPr>
        <w:t>　　第二节 中国药品零售市场发展现状评价</w:t>
      </w:r>
      <w:r>
        <w:rPr>
          <w:rFonts w:hint="eastAsia"/>
        </w:rPr>
        <w:br/>
      </w:r>
      <w:r>
        <w:rPr>
          <w:rFonts w:hint="eastAsia"/>
        </w:rPr>
        <w:t>　　　　一、国内药品零售市场发展现状</w:t>
      </w:r>
      <w:r>
        <w:rPr>
          <w:rFonts w:hint="eastAsia"/>
        </w:rPr>
        <w:br/>
      </w:r>
      <w:r>
        <w:rPr>
          <w:rFonts w:hint="eastAsia"/>
        </w:rPr>
        <w:t>　　　　　　1、药品零售行业市场结构</w:t>
      </w:r>
      <w:r>
        <w:rPr>
          <w:rFonts w:hint="eastAsia"/>
        </w:rPr>
        <w:br/>
      </w:r>
      <w:r>
        <w:rPr>
          <w:rFonts w:hint="eastAsia"/>
        </w:rPr>
        <w:t>　　　　　　2、药品零售行业市场行为</w:t>
      </w:r>
      <w:r>
        <w:rPr>
          <w:rFonts w:hint="eastAsia"/>
        </w:rPr>
        <w:br/>
      </w:r>
      <w:r>
        <w:rPr>
          <w:rFonts w:hint="eastAsia"/>
        </w:rPr>
        <w:t>　　　　　　3、药品零售行业市场绩效</w:t>
      </w:r>
      <w:r>
        <w:rPr>
          <w:rFonts w:hint="eastAsia"/>
        </w:rPr>
        <w:br/>
      </w:r>
      <w:r>
        <w:rPr>
          <w:rFonts w:hint="eastAsia"/>
        </w:rPr>
        <w:t>　　　　二、国内药品零售市场竞争现状</w:t>
      </w:r>
      <w:r>
        <w:rPr>
          <w:rFonts w:hint="eastAsia"/>
        </w:rPr>
        <w:br/>
      </w:r>
      <w:r>
        <w:rPr>
          <w:rFonts w:hint="eastAsia"/>
        </w:rPr>
        <w:t>　　　　　　1、市场现有的竞争能力</w:t>
      </w:r>
      <w:r>
        <w:rPr>
          <w:rFonts w:hint="eastAsia"/>
        </w:rPr>
        <w:br/>
      </w:r>
      <w:r>
        <w:rPr>
          <w:rFonts w:hint="eastAsia"/>
        </w:rPr>
        <w:t>　　　　　　2、市场供应商议价能力</w:t>
      </w:r>
      <w:r>
        <w:rPr>
          <w:rFonts w:hint="eastAsia"/>
        </w:rPr>
        <w:br/>
      </w:r>
      <w:r>
        <w:rPr>
          <w:rFonts w:hint="eastAsia"/>
        </w:rPr>
        <w:t>　　　　　　3、市场替代产品威胁力</w:t>
      </w:r>
      <w:r>
        <w:rPr>
          <w:rFonts w:hint="eastAsia"/>
        </w:rPr>
        <w:br/>
      </w:r>
      <w:r>
        <w:rPr>
          <w:rFonts w:hint="eastAsia"/>
        </w:rPr>
        <w:t>　　　　　　4、市场客户的议价能力</w:t>
      </w:r>
      <w:r>
        <w:rPr>
          <w:rFonts w:hint="eastAsia"/>
        </w:rPr>
        <w:br/>
      </w:r>
      <w:r>
        <w:rPr>
          <w:rFonts w:hint="eastAsia"/>
        </w:rPr>
        <w:t>　　　　　　5、市场潜在进入者威胁力</w:t>
      </w:r>
      <w:r>
        <w:rPr>
          <w:rFonts w:hint="eastAsia"/>
        </w:rPr>
        <w:br/>
      </w:r>
      <w:r>
        <w:rPr>
          <w:rFonts w:hint="eastAsia"/>
        </w:rPr>
        <w:t>　　第三节 中国药品零售市场发展趋势</w:t>
      </w:r>
      <w:r>
        <w:rPr>
          <w:rFonts w:hint="eastAsia"/>
        </w:rPr>
        <w:br/>
      </w:r>
      <w:r>
        <w:rPr>
          <w:rFonts w:hint="eastAsia"/>
        </w:rPr>
        <w:t>　　　　一、市场整体发展趋势</w:t>
      </w:r>
      <w:r>
        <w:rPr>
          <w:rFonts w:hint="eastAsia"/>
        </w:rPr>
        <w:br/>
      </w:r>
      <w:r>
        <w:rPr>
          <w:rFonts w:hint="eastAsia"/>
        </w:rPr>
        <w:t>　　　　二、业态经营变化趋势</w:t>
      </w:r>
      <w:r>
        <w:rPr>
          <w:rFonts w:hint="eastAsia"/>
        </w:rPr>
        <w:br/>
      </w:r>
      <w:r>
        <w:rPr>
          <w:rFonts w:hint="eastAsia"/>
        </w:rPr>
        <w:t>　　　　三、行业相关支持产业发展趋势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中国药品零售行业发展：地区比较</w:t>
      </w:r>
      <w:r>
        <w:rPr>
          <w:rFonts w:hint="eastAsia"/>
        </w:rPr>
        <w:br/>
      </w:r>
      <w:r>
        <w:rPr>
          <w:rFonts w:hint="eastAsia"/>
        </w:rPr>
        <w:t>　　第一节 北京地区药品零售市场发展概况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二、市场增长变化</w:t>
      </w:r>
      <w:r>
        <w:rPr>
          <w:rFonts w:hint="eastAsia"/>
        </w:rPr>
        <w:br/>
      </w:r>
      <w:r>
        <w:rPr>
          <w:rFonts w:hint="eastAsia"/>
        </w:rPr>
        <w:t>　　　　三、行业产业政策</w:t>
      </w:r>
      <w:r>
        <w:rPr>
          <w:rFonts w:hint="eastAsia"/>
        </w:rPr>
        <w:br/>
      </w:r>
      <w:r>
        <w:rPr>
          <w:rFonts w:hint="eastAsia"/>
        </w:rPr>
        <w:t>　　　　四、市场分析预测</w:t>
      </w:r>
      <w:r>
        <w:rPr>
          <w:rFonts w:hint="eastAsia"/>
        </w:rPr>
        <w:br/>
      </w:r>
      <w:r>
        <w:rPr>
          <w:rFonts w:hint="eastAsia"/>
        </w:rPr>
        <w:t>　　第二节 上海地区药品零售市场发展概况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二、市场增长变化</w:t>
      </w:r>
      <w:r>
        <w:rPr>
          <w:rFonts w:hint="eastAsia"/>
        </w:rPr>
        <w:br/>
      </w:r>
      <w:r>
        <w:rPr>
          <w:rFonts w:hint="eastAsia"/>
        </w:rPr>
        <w:t>　　　　三、行业产业政策</w:t>
      </w:r>
      <w:r>
        <w:rPr>
          <w:rFonts w:hint="eastAsia"/>
        </w:rPr>
        <w:br/>
      </w:r>
      <w:r>
        <w:rPr>
          <w:rFonts w:hint="eastAsia"/>
        </w:rPr>
        <w:t>　　　　四、市场分析预测</w:t>
      </w:r>
      <w:r>
        <w:rPr>
          <w:rFonts w:hint="eastAsia"/>
        </w:rPr>
        <w:br/>
      </w:r>
      <w:r>
        <w:rPr>
          <w:rFonts w:hint="eastAsia"/>
        </w:rPr>
        <w:t>　　第三节 广东地区药品零售市场发展概况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二、行业增长变化</w:t>
      </w:r>
      <w:r>
        <w:rPr>
          <w:rFonts w:hint="eastAsia"/>
        </w:rPr>
        <w:br/>
      </w:r>
      <w:r>
        <w:rPr>
          <w:rFonts w:hint="eastAsia"/>
        </w:rPr>
        <w:t>　　　　三、行业产业政策</w:t>
      </w:r>
      <w:r>
        <w:rPr>
          <w:rFonts w:hint="eastAsia"/>
        </w:rPr>
        <w:br/>
      </w:r>
      <w:r>
        <w:rPr>
          <w:rFonts w:hint="eastAsia"/>
        </w:rPr>
        <w:t>　　　　四、行业分析预测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2007-2008年中国药品零售市场展望</w:t>
      </w:r>
      <w:r>
        <w:rPr>
          <w:rFonts w:hint="eastAsia"/>
        </w:rPr>
        <w:br/>
      </w:r>
      <w:r>
        <w:rPr>
          <w:rFonts w:hint="eastAsia"/>
        </w:rPr>
        <w:t>　　第一节 行业市场环境展望</w:t>
      </w:r>
      <w:r>
        <w:rPr>
          <w:rFonts w:hint="eastAsia"/>
        </w:rPr>
        <w:br/>
      </w:r>
      <w:r>
        <w:rPr>
          <w:rFonts w:hint="eastAsia"/>
        </w:rPr>
        <w:t>　　　　一、国内宏观经济展望</w:t>
      </w:r>
      <w:r>
        <w:rPr>
          <w:rFonts w:hint="eastAsia"/>
        </w:rPr>
        <w:br/>
      </w:r>
      <w:r>
        <w:rPr>
          <w:rFonts w:hint="eastAsia"/>
        </w:rPr>
        <w:t>　　　　二、产业政策趋势展望</w:t>
      </w:r>
      <w:r>
        <w:rPr>
          <w:rFonts w:hint="eastAsia"/>
        </w:rPr>
        <w:br/>
      </w:r>
      <w:r>
        <w:rPr>
          <w:rFonts w:hint="eastAsia"/>
        </w:rPr>
        <w:t>　　　　三、影响行业市场环境的因素</w:t>
      </w:r>
      <w:r>
        <w:rPr>
          <w:rFonts w:hint="eastAsia"/>
        </w:rPr>
        <w:br/>
      </w:r>
      <w:r>
        <w:rPr>
          <w:rFonts w:hint="eastAsia"/>
        </w:rPr>
        <w:t>　　第二节 行业自身发展展望</w:t>
      </w:r>
      <w:r>
        <w:rPr>
          <w:rFonts w:hint="eastAsia"/>
        </w:rPr>
        <w:br/>
      </w:r>
      <w:r>
        <w:rPr>
          <w:rFonts w:hint="eastAsia"/>
        </w:rPr>
        <w:t>　　　　一、行业整体发展形势展望</w:t>
      </w:r>
      <w:r>
        <w:rPr>
          <w:rFonts w:hint="eastAsia"/>
        </w:rPr>
        <w:br/>
      </w:r>
      <w:r>
        <w:rPr>
          <w:rFonts w:hint="eastAsia"/>
        </w:rPr>
        <w:t>　　　　二、行业相关支持行业展望</w:t>
      </w:r>
      <w:r>
        <w:rPr>
          <w:rFonts w:hint="eastAsia"/>
        </w:rPr>
        <w:br/>
      </w:r>
      <w:r>
        <w:rPr>
          <w:rFonts w:hint="eastAsia"/>
        </w:rPr>
        <w:t>　　　　三、行业未来经营效益展望</w:t>
      </w:r>
      <w:r>
        <w:rPr>
          <w:rFonts w:hint="eastAsia"/>
        </w:rPr>
        <w:br/>
      </w:r>
      <w:r>
        <w:rPr>
          <w:rFonts w:hint="eastAsia"/>
        </w:rPr>
        <w:t>　　　　四、影响行业发展的关键因素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2007-2008年中国药品零售市场预测</w:t>
      </w:r>
      <w:r>
        <w:rPr>
          <w:rFonts w:hint="eastAsia"/>
        </w:rPr>
        <w:br/>
      </w:r>
      <w:r>
        <w:rPr>
          <w:rFonts w:hint="eastAsia"/>
        </w:rPr>
        <w:t>　　第一节 药品零售市场规模预测</w:t>
      </w:r>
      <w:r>
        <w:rPr>
          <w:rFonts w:hint="eastAsia"/>
        </w:rPr>
        <w:br/>
      </w:r>
      <w:r>
        <w:rPr>
          <w:rFonts w:hint="eastAsia"/>
        </w:rPr>
        <w:t>　　　　　　1、市场规模增长变化预测</w:t>
      </w:r>
      <w:r>
        <w:rPr>
          <w:rFonts w:hint="eastAsia"/>
        </w:rPr>
        <w:br/>
      </w:r>
      <w:r>
        <w:rPr>
          <w:rFonts w:hint="eastAsia"/>
        </w:rPr>
        <w:t>　　　　　　2、影响行业市场规模的因素</w:t>
      </w:r>
      <w:r>
        <w:rPr>
          <w:rFonts w:hint="eastAsia"/>
        </w:rPr>
        <w:br/>
      </w:r>
      <w:r>
        <w:rPr>
          <w:rFonts w:hint="eastAsia"/>
        </w:rPr>
        <w:t>　　第二节 药品零售经营趋势预测</w:t>
      </w:r>
      <w:r>
        <w:rPr>
          <w:rFonts w:hint="eastAsia"/>
        </w:rPr>
        <w:br/>
      </w:r>
      <w:r>
        <w:rPr>
          <w:rFonts w:hint="eastAsia"/>
        </w:rPr>
        <w:t>　　　　　　1、市场经营趋势变化预测</w:t>
      </w:r>
      <w:r>
        <w:rPr>
          <w:rFonts w:hint="eastAsia"/>
        </w:rPr>
        <w:br/>
      </w:r>
      <w:r>
        <w:rPr>
          <w:rFonts w:hint="eastAsia"/>
        </w:rPr>
        <w:t>　　　　　　2、影响市场经营趋势的因素</w:t>
      </w:r>
      <w:r>
        <w:rPr>
          <w:rFonts w:hint="eastAsia"/>
        </w:rPr>
        <w:br/>
      </w:r>
      <w:r>
        <w:rPr>
          <w:rFonts w:hint="eastAsia"/>
        </w:rPr>
        <w:t>　　第三节 药品零售市场发展空间预测</w:t>
      </w:r>
      <w:r>
        <w:rPr>
          <w:rFonts w:hint="eastAsia"/>
        </w:rPr>
        <w:br/>
      </w:r>
      <w:r>
        <w:rPr>
          <w:rFonts w:hint="eastAsia"/>
        </w:rPr>
        <w:t>　　　　　　1、市场未来发展空间预测</w:t>
      </w:r>
      <w:r>
        <w:rPr>
          <w:rFonts w:hint="eastAsia"/>
        </w:rPr>
        <w:br/>
      </w:r>
      <w:r>
        <w:rPr>
          <w:rFonts w:hint="eastAsia"/>
        </w:rPr>
        <w:t>　　　　　　2、影响市场空间发展的因素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辽宁成大方圆医药连锁有限公司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第二节 重庆和平药房连锁有限责任公司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第三节 上海华氏大药房有限公司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第四节 重庆桐君阁大药房连锁有限责任公司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药品零售市场投资机会与风险</w:t>
      </w:r>
      <w:r>
        <w:rPr>
          <w:rFonts w:hint="eastAsia"/>
        </w:rPr>
        <w:br/>
      </w:r>
      <w:r>
        <w:rPr>
          <w:rFonts w:hint="eastAsia"/>
        </w:rPr>
        <w:t>　　第一节 市场投资机会</w:t>
      </w:r>
      <w:r>
        <w:rPr>
          <w:rFonts w:hint="eastAsia"/>
        </w:rPr>
        <w:br/>
      </w:r>
      <w:r>
        <w:rPr>
          <w:rFonts w:hint="eastAsia"/>
        </w:rPr>
        <w:t>　　第二节 市场投资风险</w:t>
      </w:r>
      <w:r>
        <w:rPr>
          <w:rFonts w:hint="eastAsia"/>
        </w:rPr>
        <w:br/>
      </w:r>
      <w:r>
        <w:rPr>
          <w:rFonts w:hint="eastAsia"/>
        </w:rPr>
        <w:t>　　第三节 中.智林.：适合市场发展的策略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2006年国内社会消费品零售总额变化趋势图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2006年国内批发零售贸易业零售总额变化趋势图</w:t>
      </w:r>
      <w:r>
        <w:rPr>
          <w:rFonts w:hint="eastAsia"/>
        </w:rPr>
        <w:br/>
      </w:r>
      <w:r>
        <w:rPr>
          <w:rFonts w:hint="eastAsia"/>
        </w:rPr>
        <w:t>　　图表 2006年国内居民消费价格指标变化趋势图</w:t>
      </w:r>
      <w:r>
        <w:rPr>
          <w:rFonts w:hint="eastAsia"/>
        </w:rPr>
        <w:br/>
      </w:r>
      <w:r>
        <w:rPr>
          <w:rFonts w:hint="eastAsia"/>
        </w:rPr>
        <w:t>　　图表 2006年国内医疗保健用品消费价格指数变化趋势图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2006年国内城市医疗保健用品消费价格指数变化趋势图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2006年国内农村医疗保健用品消费价格指数变化趋势图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2006年国内中、西药品零售价格指数变化趋势图</w:t>
      </w:r>
      <w:r>
        <w:rPr>
          <w:rFonts w:hint="eastAsia"/>
        </w:rPr>
        <w:br/>
      </w:r>
      <w:r>
        <w:rPr>
          <w:rFonts w:hint="eastAsia"/>
        </w:rPr>
        <w:t>　　图表 国内药品零售连锁企业增长规模变化统计</w:t>
      </w:r>
      <w:r>
        <w:rPr>
          <w:rFonts w:hint="eastAsia"/>
        </w:rPr>
        <w:br/>
      </w:r>
      <w:r>
        <w:rPr>
          <w:rFonts w:hint="eastAsia"/>
        </w:rPr>
        <w:t>　　图表 国内药品零售连锁企业百强企业销售额与全国零售总额增长比较</w:t>
      </w:r>
      <w:r>
        <w:rPr>
          <w:rFonts w:hint="eastAsia"/>
        </w:rPr>
        <w:br/>
      </w:r>
      <w:r>
        <w:rPr>
          <w:rFonts w:hint="eastAsia"/>
        </w:rPr>
        <w:t>　　图表 2006年北京地区社会消费品零售总额及增速统计</w:t>
      </w:r>
      <w:r>
        <w:rPr>
          <w:rFonts w:hint="eastAsia"/>
        </w:rPr>
        <w:br/>
      </w:r>
      <w:r>
        <w:rPr>
          <w:rFonts w:hint="eastAsia"/>
        </w:rPr>
        <w:t>　　图表 2003-2006年北京地区城乡居民医疗保健用品消费指数趋势图</w:t>
      </w:r>
      <w:r>
        <w:rPr>
          <w:rFonts w:hint="eastAsia"/>
        </w:rPr>
        <w:br/>
      </w:r>
      <w:r>
        <w:rPr>
          <w:rFonts w:hint="eastAsia"/>
        </w:rPr>
        <w:t>　　图表 2003-2006年北京地区城乡居民医疗保健费用支出趋势图</w:t>
      </w:r>
      <w:r>
        <w:rPr>
          <w:rFonts w:hint="eastAsia"/>
        </w:rPr>
        <w:br/>
      </w:r>
      <w:r>
        <w:rPr>
          <w:rFonts w:hint="eastAsia"/>
        </w:rPr>
        <w:t>　　图表 2006年上海地区社会消费品零售总额及增速统计</w:t>
      </w:r>
      <w:r>
        <w:rPr>
          <w:rFonts w:hint="eastAsia"/>
        </w:rPr>
        <w:br/>
      </w:r>
      <w:r>
        <w:rPr>
          <w:rFonts w:hint="eastAsia"/>
        </w:rPr>
        <w:t>　　图表 2003-2006年上海地区城乡居民医疗保健用品消费指数趋势图</w:t>
      </w:r>
      <w:r>
        <w:rPr>
          <w:rFonts w:hint="eastAsia"/>
        </w:rPr>
        <w:br/>
      </w:r>
      <w:r>
        <w:rPr>
          <w:rFonts w:hint="eastAsia"/>
        </w:rPr>
        <w:t>　　图表 2003-2006年上海地区城乡居民医疗保健费用支出趋势图</w:t>
      </w:r>
      <w:r>
        <w:rPr>
          <w:rFonts w:hint="eastAsia"/>
        </w:rPr>
        <w:br/>
      </w:r>
      <w:r>
        <w:rPr>
          <w:rFonts w:hint="eastAsia"/>
        </w:rPr>
        <w:t>　　图表 2006年广东地区社会消费品零售总额及增速统计</w:t>
      </w:r>
      <w:r>
        <w:rPr>
          <w:rFonts w:hint="eastAsia"/>
        </w:rPr>
        <w:br/>
      </w:r>
      <w:r>
        <w:rPr>
          <w:rFonts w:hint="eastAsia"/>
        </w:rPr>
        <w:t>　　图表 2003-2006年广东地区城乡居民医疗保健用品消费指数趋势图</w:t>
      </w:r>
      <w:r>
        <w:rPr>
          <w:rFonts w:hint="eastAsia"/>
        </w:rPr>
        <w:br/>
      </w:r>
      <w:r>
        <w:rPr>
          <w:rFonts w:hint="eastAsia"/>
        </w:rPr>
        <w:t>　　图表 2003-2006年广东地区城乡居民医疗保健费用支出趋势图</w:t>
      </w:r>
      <w:r>
        <w:rPr>
          <w:rFonts w:hint="eastAsia"/>
        </w:rPr>
        <w:br/>
      </w:r>
      <w:r>
        <w:rPr>
          <w:rFonts w:hint="eastAsia"/>
        </w:rPr>
        <w:t>　　图表 近几年辽宁成大方圆医药连锁经济指标变化趋势图</w:t>
      </w:r>
      <w:r>
        <w:rPr>
          <w:rFonts w:hint="eastAsia"/>
        </w:rPr>
        <w:br/>
      </w:r>
      <w:r>
        <w:rPr>
          <w:rFonts w:hint="eastAsia"/>
        </w:rPr>
        <w:t>　　图表 近几年重庆和平药房连锁经济指标变化趋势图</w:t>
      </w:r>
      <w:r>
        <w:rPr>
          <w:rFonts w:hint="eastAsia"/>
        </w:rPr>
        <w:br/>
      </w:r>
      <w:r>
        <w:rPr>
          <w:rFonts w:hint="eastAsia"/>
        </w:rPr>
        <w:t>　　图表 近几年上海华氏大药房经济指标变化趋势图</w:t>
      </w:r>
      <w:r>
        <w:rPr>
          <w:rFonts w:hint="eastAsia"/>
        </w:rPr>
        <w:br/>
      </w:r>
      <w:r>
        <w:rPr>
          <w:rFonts w:hint="eastAsia"/>
        </w:rPr>
        <w:t>　　图表 近几年重庆桐君阁大药房连锁经济指标变化趋势图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7b0caf38f4b1a" w:history="1">
        <w:r>
          <w:rPr>
            <w:rStyle w:val="Hyperlink"/>
          </w:rPr>
          <w:t>2007-2008年中国药品零售市场分析与预测报告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e7b0caf38f4b1a" w:history="1">
        <w:r>
          <w:rPr>
            <w:rStyle w:val="Hyperlink"/>
          </w:rPr>
          <w:t>https://www.20087.com/2007-05/R_2007_2008yaopinlingshoushichangfenxiBaoGao.html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245848dd04b07" w:history="1">
      <w:r>
        <w:rPr>
          <w:rStyle w:val="Hyperlink"/>
        </w:rPr>
        <w:t>2007-2008年中国药品零售市场分析与预测报告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_2008yaopinlingshoushichangfenxiBaoGao.html" TargetMode="External" Id="R59e7b0caf38f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_2008yaopinlingshoushichangfenxiBaoGao.html" TargetMode="External" Id="Re60245848dd0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2007-05-28T00:42:00Z</dcterms:created>
  <dcterms:modified xsi:type="dcterms:W3CDTF">2007-05-28T01:42:00Z</dcterms:modified>
  <dc:subject>2007-2008年中国药品零售市场分析与预测报告</dc:subject>
  <dc:title>2007-2008年中国药品零售市场分析与预测报告</dc:title>
  <cp:keywords>2007-2008年中国药品零售市场分析与预测报告</cp:keywords>
  <dc:description>2007-2008年中国药品零售市场分析与预测报告</dc:description>
</cp:coreProperties>
</file>