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266bc428e4993" w:history="1">
              <w:r>
                <w:rPr>
                  <w:rStyle w:val="Hyperlink"/>
                </w:rPr>
                <w:t>2007-2010年软饮料行业发展预测与投资分析报告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266bc428e4993" w:history="1">
              <w:r>
                <w:rPr>
                  <w:rStyle w:val="Hyperlink"/>
                </w:rPr>
                <w:t>2007-2010年软饮料行业发展预测与投资分析报告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f266bc428e4993" w:history="1">
                <w:r>
                  <w:rPr>
                    <w:rStyle w:val="Hyperlink"/>
                  </w:rPr>
                  <w:t>https://www.20087.com/2007-05/R_2007_2010nianruanyinliaofazhanyuceyuBaoGao.html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软饮料行业发展成熟度分析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国际软饮料行业发展概况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我国软饮料行业发展环境分析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二、轻工业发展形势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技术发展环境分析（自主创新、知识产权、信息化等）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2001-2006年软饮料行业运行回顾分析</w:t>
      </w:r>
      <w:r>
        <w:rPr>
          <w:rFonts w:hint="eastAsia"/>
        </w:rPr>
        <w:br/>
      </w:r>
      <w:r>
        <w:rPr>
          <w:rFonts w:hint="eastAsia"/>
        </w:rPr>
        <w:t>　　第一节 软饮料行业产供销状况分析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软饮料行业进出口状况分析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软饮料行业财务基本面分析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软饮料行业竞争现状分析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一、酒店业展望</w:t>
      </w:r>
      <w:r>
        <w:rPr>
          <w:rFonts w:hint="eastAsia"/>
        </w:rPr>
        <w:br/>
      </w:r>
      <w:r>
        <w:rPr>
          <w:rFonts w:hint="eastAsia"/>
        </w:rPr>
        <w:t>　　　　二、零售业展望</w:t>
      </w:r>
      <w:r>
        <w:rPr>
          <w:rFonts w:hint="eastAsia"/>
        </w:rPr>
        <w:br/>
      </w:r>
      <w:r>
        <w:rPr>
          <w:rFonts w:hint="eastAsia"/>
        </w:rPr>
        <w:t>　　　　三、旅游业展望</w:t>
      </w:r>
      <w:r>
        <w:rPr>
          <w:rFonts w:hint="eastAsia"/>
        </w:rPr>
        <w:br/>
      </w:r>
      <w:r>
        <w:rPr>
          <w:rFonts w:hint="eastAsia"/>
        </w:rPr>
        <w:t>　　　　四、物流业展望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二、主要细分产品市场规模预测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进入中国的国外优势企业</w:t>
      </w:r>
      <w:r>
        <w:rPr>
          <w:rFonts w:hint="eastAsia"/>
        </w:rPr>
        <w:br/>
      </w:r>
      <w:r>
        <w:rPr>
          <w:rFonts w:hint="eastAsia"/>
        </w:rPr>
        <w:t>　　　　一、可口可乐公司</w:t>
      </w:r>
      <w:r>
        <w:rPr>
          <w:rFonts w:hint="eastAsia"/>
        </w:rPr>
        <w:br/>
      </w:r>
      <w:r>
        <w:rPr>
          <w:rFonts w:hint="eastAsia"/>
        </w:rPr>
        <w:t>　　　　二、百事可乐国际集团</w:t>
      </w:r>
      <w:r>
        <w:rPr>
          <w:rFonts w:hint="eastAsia"/>
        </w:rPr>
        <w:br/>
      </w:r>
      <w:r>
        <w:rPr>
          <w:rFonts w:hint="eastAsia"/>
        </w:rPr>
        <w:t>　　第二节 国内主要的优势企业</w:t>
      </w:r>
      <w:r>
        <w:rPr>
          <w:rFonts w:hint="eastAsia"/>
        </w:rPr>
        <w:br/>
      </w:r>
      <w:r>
        <w:rPr>
          <w:rFonts w:hint="eastAsia"/>
        </w:rPr>
        <w:t>　　　　一、露露集团</w:t>
      </w:r>
      <w:r>
        <w:rPr>
          <w:rFonts w:hint="eastAsia"/>
        </w:rPr>
        <w:br/>
      </w:r>
      <w:r>
        <w:rPr>
          <w:rFonts w:hint="eastAsia"/>
        </w:rPr>
        <w:t>　　　　二、北京汇源饮料食品有限公司</w:t>
      </w:r>
      <w:r>
        <w:rPr>
          <w:rFonts w:hint="eastAsia"/>
        </w:rPr>
        <w:br/>
      </w:r>
      <w:r>
        <w:rPr>
          <w:rFonts w:hint="eastAsia"/>
        </w:rPr>
        <w:t>　　　　三、娃哈哈集团</w:t>
      </w:r>
      <w:r>
        <w:rPr>
          <w:rFonts w:hint="eastAsia"/>
        </w:rPr>
        <w:br/>
      </w:r>
      <w:r>
        <w:rPr>
          <w:rFonts w:hint="eastAsia"/>
        </w:rPr>
        <w:t>　　　　四、椰树集团有限公司</w:t>
      </w:r>
      <w:r>
        <w:rPr>
          <w:rFonts w:hint="eastAsia"/>
        </w:rPr>
        <w:br/>
      </w:r>
      <w:r>
        <w:rPr>
          <w:rFonts w:hint="eastAsia"/>
        </w:rPr>
        <w:t>　　　　五、农夫山泉有限公司</w:t>
      </w:r>
      <w:r>
        <w:rPr>
          <w:rFonts w:hint="eastAsia"/>
        </w:rPr>
        <w:br/>
      </w:r>
      <w:r>
        <w:rPr>
          <w:rFonts w:hint="eastAsia"/>
        </w:rPr>
        <w:t>　　第三节 港澳台优势企业</w:t>
      </w:r>
      <w:r>
        <w:rPr>
          <w:rFonts w:hint="eastAsia"/>
        </w:rPr>
        <w:br/>
      </w:r>
      <w:r>
        <w:rPr>
          <w:rFonts w:hint="eastAsia"/>
        </w:rPr>
        <w:t>　　　　一、中国台湾统一企业</w:t>
      </w:r>
      <w:r>
        <w:rPr>
          <w:rFonts w:hint="eastAsia"/>
        </w:rPr>
        <w:br/>
      </w:r>
      <w:r>
        <w:rPr>
          <w:rFonts w:hint="eastAsia"/>
        </w:rPr>
        <w:t>　　　　二、康师傅（中国台湾顶新集团）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中智~林~－行业投资建议及策略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266bc428e4993" w:history="1">
        <w:r>
          <w:rPr>
            <w:rStyle w:val="Hyperlink"/>
          </w:rPr>
          <w:t>2007-2010年软饮料行业发展预测与投资分析报告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f266bc428e4993" w:history="1">
        <w:r>
          <w:rPr>
            <w:rStyle w:val="Hyperlink"/>
          </w:rPr>
          <w:t>https://www.20087.com/2007-05/R_2007_2010nianruanyinliaofazhanyuceyuBaoGao.html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7d03c7496459d" w:history="1">
      <w:r>
        <w:rPr>
          <w:rStyle w:val="Hyperlink"/>
        </w:rPr>
        <w:t>2007-2010年软饮料行业发展预测与投资分析报告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10nianruanyinliaofazhanyuceyuBaoGao.html" TargetMode="External" Id="Re8f266bc428e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10nianruanyinliaofazhanyuceyuBaoGao.html" TargetMode="External" Id="Rc497d03c7496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2007-05-16T01:55:00Z</dcterms:created>
  <dcterms:modified xsi:type="dcterms:W3CDTF">2007-05-16T02:55:00Z</dcterms:modified>
  <dc:subject>2007-2010年软饮料行业发展预测与投资分析报告</dc:subject>
  <dc:title>2007-2010年软饮料行业发展预测与投资分析报告</dc:title>
  <cp:keywords>2007-2010年软饮料行业发展预测与投资分析报告</cp:keywords>
  <dc:description>2007-2010年软饮料行业发展预测与投资分析报告</dc:description>
</cp:coreProperties>
</file>