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7e501ed44b70" w:history="1">
              <w:r>
                <w:rPr>
                  <w:rStyle w:val="Hyperlink"/>
                </w:rPr>
                <w:t>全球与中国电机制造行业现状及发展趋势分析报告（2026-2032年）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7e501ed44b70" w:history="1">
              <w:r>
                <w:rPr>
                  <w:rStyle w:val="Hyperlink"/>
                </w:rPr>
                <w:t>全球与中国电机制造行业现状及发展趋势分析报告（2026-2032年）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7e501ed44b70" w:history="1">
                <w:r>
                  <w:rPr>
                    <w:rStyle w:val="Hyperlink"/>
                  </w:rPr>
                  <w:t>https://www.20087.com/2007-05/R_2007_2010niandianjizhizaofazhanyuceyBaoGao.html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8b7e501ed44b70" w:history="1">
        <w:r>
          <w:rPr>
            <w:rStyle w:val="Hyperlink"/>
          </w:rPr>
          <w:t>全球与中国电机制造行业现状及发展趋势分析报告（2026-2032年）</w:t>
        </w:r>
      </w:hyperlink>
      <w:r>
        <w:rPr>
          <w:rFonts w:hint="eastAsia"/>
        </w:rPr>
        <w:t>》，2025年电机制造行业市场规模达 亿元，预计2032年市场规模将达 亿元，期间年均复合增长率（CAGR）达 %。报告依据国家统计局、相关行业协会及科研机构的详实资料数据，客观呈现了电机制造行业的市场规模、技术发展水平和竞争格局。报告分析了电机制造行业重点企业的市场表现，评估了当前技术路线的发展方向，并对电机制造市场趋势做出合理预测。通过梳理电机制造行业面临的机遇与风险，为企业和投资者了解市场动态、把握发展机会提供了数据支持和参考建议，有助于相关决策者更准确地判断电机制造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全球电机制造市场概况分析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三、电机制造发展趋势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中国电机制造行业社会环境分析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中国电机制造行业概况分析</w:t>
      </w:r>
      <w:r>
        <w:rPr>
          <w:rFonts w:hint="eastAsia"/>
        </w:rPr>
        <w:br/>
      </w:r>
      <w:r>
        <w:rPr>
          <w:rFonts w:hint="eastAsia"/>
        </w:rPr>
        <w:t>　　　　一、电机制造生产经营概况</w:t>
      </w:r>
      <w:r>
        <w:rPr>
          <w:rFonts w:hint="eastAsia"/>
        </w:rPr>
        <w:br/>
      </w:r>
      <w:r>
        <w:rPr>
          <w:rFonts w:hint="eastAsia"/>
        </w:rPr>
        <w:t>　　　　二、电机制造行业总体发展概况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中国电机制造行业经受压力分析</w:t>
      </w:r>
      <w:r>
        <w:rPr>
          <w:rFonts w:hint="eastAsia"/>
        </w:rPr>
        <w:br/>
      </w:r>
      <w:r>
        <w:rPr>
          <w:rFonts w:hint="eastAsia"/>
        </w:rPr>
        <w:t>　　第三节 中国电机制造的发展及存在的问题分析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2020-2025年华东地区电机制造行业运行情况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2020-2025年华南地区电机制造行业运行情况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2020-2025年华中地区电机制造行业运行情况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2020-2025年华北地区电机制造行业运行情况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2020-2025年西北地区电机制造行业运行情况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长沙电机厂有限责任公司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中国电机制造行业相关行业分析</w:t>
      </w:r>
      <w:r>
        <w:rPr>
          <w:rFonts w:hint="eastAsia"/>
        </w:rPr>
        <w:br/>
      </w:r>
      <w:r>
        <w:rPr>
          <w:rFonts w:hint="eastAsia"/>
        </w:rPr>
        <w:t>　　第一节 中国电工钢行业运行态势分析</w:t>
      </w:r>
      <w:r>
        <w:rPr>
          <w:rFonts w:hint="eastAsia"/>
        </w:rPr>
        <w:br/>
      </w:r>
      <w:r>
        <w:rPr>
          <w:rFonts w:hint="eastAsia"/>
        </w:rPr>
        <w:t>　　第二节 中国家用电器行业运行态势分析</w:t>
      </w:r>
      <w:r>
        <w:rPr>
          <w:rFonts w:hint="eastAsia"/>
        </w:rPr>
        <w:br/>
      </w:r>
      <w:r>
        <w:rPr>
          <w:rFonts w:hint="eastAsia"/>
        </w:rPr>
        <w:t>　　第三节 中国机械行业运行态势分析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中国电机制造行业投资价值与投资前景研究分析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中国电机制造行业SWOT模型分析</w:t>
      </w:r>
      <w:r>
        <w:rPr>
          <w:rFonts w:hint="eastAsia"/>
        </w:rPr>
        <w:br/>
      </w:r>
      <w:r>
        <w:rPr>
          <w:rFonts w:hint="eastAsia"/>
        </w:rPr>
        <w:t>　　第二节 中国电机制造行业投资价值分析</w:t>
      </w:r>
      <w:r>
        <w:rPr>
          <w:rFonts w:hint="eastAsia"/>
        </w:rPr>
        <w:br/>
      </w:r>
      <w:r>
        <w:rPr>
          <w:rFonts w:hint="eastAsia"/>
        </w:rPr>
        <w:t>　　第三节 中国电机制造行业投资前景分析</w:t>
      </w:r>
      <w:r>
        <w:rPr>
          <w:rFonts w:hint="eastAsia"/>
        </w:rPr>
        <w:br/>
      </w:r>
      <w:r>
        <w:rPr>
          <w:rFonts w:hint="eastAsia"/>
        </w:rPr>
        <w:t>　　第四节 中国电机制造行业投资前景研究分析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中国电机制造行业品牌战略分析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2026-2032年中国电机制造行业发展趋势及预测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2026-2032年中国电机制造行业发展趋势分析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2026-2032年中国电机制造行业运行状况预测分析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2026-2032年中国电机制造行业发展策略及投资建议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中国电机制造行业产品策略分析</w:t>
      </w:r>
      <w:r>
        <w:rPr>
          <w:rFonts w:hint="eastAsia"/>
        </w:rPr>
        <w:br/>
      </w:r>
      <w:r>
        <w:rPr>
          <w:rFonts w:hint="eastAsia"/>
        </w:rPr>
        <w:t>　　第二节 中国电机制造行业营销渠道策略</w:t>
      </w:r>
      <w:r>
        <w:rPr>
          <w:rFonts w:hint="eastAsia"/>
        </w:rPr>
        <w:br/>
      </w:r>
      <w:r>
        <w:rPr>
          <w:rFonts w:hint="eastAsia"/>
        </w:rPr>
        <w:t>　　　　一、电机制造行业渠道选择策略</w:t>
      </w:r>
      <w:r>
        <w:rPr>
          <w:rFonts w:hint="eastAsia"/>
        </w:rPr>
        <w:br/>
      </w:r>
      <w:r>
        <w:rPr>
          <w:rFonts w:hint="eastAsia"/>
        </w:rPr>
        <w:t>　　　　二、电机制造行业营销策略</w:t>
      </w:r>
      <w:r>
        <w:rPr>
          <w:rFonts w:hint="eastAsia"/>
        </w:rPr>
        <w:br/>
      </w:r>
      <w:r>
        <w:rPr>
          <w:rFonts w:hint="eastAsia"/>
        </w:rPr>
        <w:t>　　第三节 中国电机制造行业价格策略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t>　　　　一、中国电机制造行业重点投资区域分析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二、中国电机制造行业重点投资产品分析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电机制造行业历程</w:t>
      </w:r>
      <w:r>
        <w:rPr>
          <w:rFonts w:hint="eastAsia"/>
        </w:rPr>
        <w:br/>
      </w:r>
      <w:r>
        <w:rPr>
          <w:rFonts w:hint="eastAsia"/>
        </w:rPr>
        <w:t>　　图表 电机制造行业生命周期</w:t>
      </w:r>
      <w:r>
        <w:rPr>
          <w:rFonts w:hint="eastAsia"/>
        </w:rPr>
        <w:br/>
      </w:r>
      <w:r>
        <w:rPr>
          <w:rFonts w:hint="eastAsia"/>
        </w:rPr>
        <w:t>　　图表 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7e501ed44b70" w:history="1">
        <w:r>
          <w:rPr>
            <w:rStyle w:val="Hyperlink"/>
          </w:rPr>
          <w:t>全球与中国电机制造行业现状及发展趋势分析报告（2026-2032年）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7e501ed44b70" w:history="1">
        <w:r>
          <w:rPr>
            <w:rStyle w:val="Hyperlink"/>
          </w:rPr>
          <w:t>https://www.20087.com/2007-05/R_2007_2010niandianjizhizaofazhanyuceyBaoGao.html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39ebed6d0460c" w:history="1">
      <w:r>
        <w:rPr>
          <w:rStyle w:val="Hyperlink"/>
        </w:rPr>
        <w:t>全球与中国电机制造行业现状及发展趋势分析报告（2026-2032年）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dianjizhizaofazhanyuceyBaoGao.html" TargetMode="External" Id="R478b7e501ed4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dianjizhizaofazhanyuceyBaoGao.html" TargetMode="External" Id="R26739ebed6d0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2026-05-20T01:35:49Z</dcterms:created>
  <dcterms:modified xsi:type="dcterms:W3CDTF">2026-05-20T02:35:49Z</dcterms:modified>
  <dc:subject>全球与中国电机制造行业现状及发展趋势分析报告（2026-2032年）</dc:subject>
  <dc:title>全球与中国电机制造行业现状及发展趋势分析报告（2026-2032年）</dc:title>
  <cp:keywords>全球与中国电机制造行业现状及发展趋势分析报告（2026-2032年）</cp:keywords>
  <dc:description>全球与中国电机制造行业现状及发展趋势分析报告（2026-2032年）</dc:description>
</cp:coreProperties>
</file>