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03b53d6f24657" w:history="1">
              <w:r>
                <w:rPr>
                  <w:rStyle w:val="Hyperlink"/>
                </w:rPr>
                <w:t>世界对虾养殖业发展现状及趋势研究报告（2007）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03b53d6f24657" w:history="1">
              <w:r>
                <w:rPr>
                  <w:rStyle w:val="Hyperlink"/>
                </w:rPr>
                <w:t>世界对虾养殖业发展现状及趋势研究报告（2007）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203b53d6f24657" w:history="1">
                <w:r>
                  <w:rPr>
                    <w:rStyle w:val="Hyperlink"/>
                  </w:rPr>
                  <w:t>https://www.20087.com/2007-06/R_shijieduixiayangzhiyefazhanxianzhuanBaoGao.html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十年来，世界各国的对虾养殖业发展迅猛，为全球粮食安全、食物供给、经济增长、国际贸易平衡、就业和扶贫等做出了巨大贡献。20世纪80年代是世界对虾养殖发展的鼎盛时期，&amp;quot；养虾热&amp;quot；席卷全球。由于世界对虾三大消费市场美国、日本和西欧对虾供不应求，而海洋生物捕捞过度以及受海况等自然条件的制约，对虾捕捞业不可能满足人们的需要，对虾养殖业便应运而生。另一方面，由于对虾养殖业在养虾国（主要是亚洲和南美洲的发展中国家）国民经济发展中的突出贡献，政府持鼓励态度，同时养殖对虾的出口贸易所带来的巨额利润也驱使更多投资者青睐于投资对虾养殖业。从20世纪80年代末期以来，养殖对虾一直是虾类贸易强劲增长的不懈推动力，单从贸易额来讲，对虾是国际贸易中最重要的水产品，其中有超过1／4的份额来自水产养殖部门。保守估计，全球养虾业每年直接提供100万人次的就业岗位。</w:t>
      </w:r>
      <w:r>
        <w:rPr>
          <w:rFonts w:hint="eastAsia"/>
        </w:rPr>
        <w:br/>
      </w:r>
      <w:r>
        <w:rPr>
          <w:rFonts w:hint="eastAsia"/>
        </w:rPr>
        <w:br/>
      </w:r>
      <w:r>
        <w:rPr>
          <w:rFonts w:hint="eastAsia"/>
        </w:rPr>
        <w:t>第1章 绪言</w:t>
      </w:r>
      <w:r>
        <w:rPr>
          <w:rFonts w:hint="eastAsia"/>
        </w:rPr>
        <w:br/>
      </w:r>
      <w:r>
        <w:rPr>
          <w:rFonts w:hint="eastAsia"/>
        </w:rPr>
        <w:t>第2章 世界水产养殖业的发展现状</w:t>
      </w:r>
      <w:r>
        <w:rPr>
          <w:rFonts w:hint="eastAsia"/>
        </w:rPr>
        <w:br/>
      </w:r>
      <w:r>
        <w:rPr>
          <w:rFonts w:hint="eastAsia"/>
        </w:rPr>
        <w:t>　　第1节 养殖总产量持续增长</w:t>
      </w:r>
      <w:r>
        <w:rPr>
          <w:rFonts w:hint="eastAsia"/>
        </w:rPr>
        <w:br/>
      </w:r>
      <w:r>
        <w:rPr>
          <w:rFonts w:hint="eastAsia"/>
        </w:rPr>
        <w:t>　　第2节 水产养殖业规模及多样性</w:t>
      </w:r>
      <w:r>
        <w:rPr>
          <w:rFonts w:hint="eastAsia"/>
        </w:rPr>
        <w:br/>
      </w:r>
      <w:r>
        <w:rPr>
          <w:rFonts w:hint="eastAsia"/>
        </w:rPr>
        <w:t>　　第3节 养殖技术</w:t>
      </w:r>
      <w:r>
        <w:rPr>
          <w:rFonts w:hint="eastAsia"/>
        </w:rPr>
        <w:br/>
      </w:r>
      <w:r>
        <w:rPr>
          <w:rFonts w:hint="eastAsia"/>
        </w:rPr>
        <w:t>　　第4节 不同环境条件下的养殖产量比例</w:t>
      </w:r>
      <w:r>
        <w:rPr>
          <w:rFonts w:hint="eastAsia"/>
        </w:rPr>
        <w:br/>
      </w:r>
      <w:r>
        <w:rPr>
          <w:rFonts w:hint="eastAsia"/>
        </w:rPr>
        <w:t>　　第5节 养殖品种结构</w:t>
      </w:r>
      <w:r>
        <w:rPr>
          <w:rFonts w:hint="eastAsia"/>
        </w:rPr>
        <w:br/>
      </w:r>
      <w:r>
        <w:rPr>
          <w:rFonts w:hint="eastAsia"/>
        </w:rPr>
        <w:br/>
      </w:r>
      <w:r>
        <w:rPr>
          <w:rFonts w:hint="eastAsia"/>
        </w:rPr>
        <w:t>第3章 世界对虾养殖业的发展现状</w:t>
      </w:r>
      <w:r>
        <w:rPr>
          <w:rFonts w:hint="eastAsia"/>
        </w:rPr>
        <w:br/>
      </w:r>
      <w:r>
        <w:rPr>
          <w:rFonts w:hint="eastAsia"/>
        </w:rPr>
        <w:t>　　第1节 亚洲为世界养殖对虾的主要产区</w:t>
      </w:r>
      <w:r>
        <w:rPr>
          <w:rFonts w:hint="eastAsia"/>
        </w:rPr>
        <w:br/>
      </w:r>
      <w:r>
        <w:rPr>
          <w:rFonts w:hint="eastAsia"/>
        </w:rPr>
        <w:t>　　第2节 世界对虾三大消费市场</w:t>
      </w:r>
      <w:r>
        <w:rPr>
          <w:rFonts w:hint="eastAsia"/>
        </w:rPr>
        <w:br/>
      </w:r>
      <w:r>
        <w:rPr>
          <w:rFonts w:hint="eastAsia"/>
        </w:rPr>
        <w:t>　　第3节 全球对虾养殖年产量</w:t>
      </w:r>
      <w:r>
        <w:rPr>
          <w:rFonts w:hint="eastAsia"/>
        </w:rPr>
        <w:br/>
      </w:r>
      <w:r>
        <w:rPr>
          <w:rFonts w:hint="eastAsia"/>
        </w:rPr>
        <w:t>　　第4节 主要养殖虾类</w:t>
      </w:r>
      <w:r>
        <w:rPr>
          <w:rFonts w:hint="eastAsia"/>
        </w:rPr>
        <w:br/>
      </w:r>
      <w:r>
        <w:rPr>
          <w:rFonts w:hint="eastAsia"/>
        </w:rPr>
        <w:t>　　第5节 虾类国际贸易已成为最大宗的水产品国际贸易</w:t>
      </w:r>
      <w:r>
        <w:rPr>
          <w:rFonts w:hint="eastAsia"/>
        </w:rPr>
        <w:br/>
      </w:r>
      <w:r>
        <w:rPr>
          <w:rFonts w:hint="eastAsia"/>
        </w:rPr>
        <w:t>　　第6节 世界上最大的养殖虾产品出口国</w:t>
      </w:r>
      <w:r>
        <w:rPr>
          <w:rFonts w:hint="eastAsia"/>
        </w:rPr>
        <w:br/>
      </w:r>
      <w:r>
        <w:rPr>
          <w:rFonts w:hint="eastAsia"/>
        </w:rPr>
        <w:br/>
      </w:r>
      <w:r>
        <w:rPr>
          <w:rFonts w:hint="eastAsia"/>
        </w:rPr>
        <w:t>第4章 世界对虾养殖业的发展趋势</w:t>
      </w:r>
      <w:r>
        <w:rPr>
          <w:rFonts w:hint="eastAsia"/>
        </w:rPr>
        <w:br/>
      </w:r>
      <w:r>
        <w:rPr>
          <w:rFonts w:hint="eastAsia"/>
        </w:rPr>
        <w:t>　　第1节 由生产推动型转变为市场诱导型</w:t>
      </w:r>
      <w:r>
        <w:rPr>
          <w:rFonts w:hint="eastAsia"/>
        </w:rPr>
        <w:br/>
      </w:r>
      <w:r>
        <w:rPr>
          <w:rFonts w:hint="eastAsia"/>
        </w:rPr>
        <w:t>　　第2节 养虾业仍将是发展中国家的主要产业之一</w:t>
      </w:r>
      <w:r>
        <w:rPr>
          <w:rFonts w:hint="eastAsia"/>
        </w:rPr>
        <w:br/>
      </w:r>
      <w:r>
        <w:rPr>
          <w:rFonts w:hint="eastAsia"/>
        </w:rPr>
        <w:t>　　第3节 发达国家在世界养虾业的竞争中仍将发挥其科技优势</w:t>
      </w:r>
      <w:r>
        <w:rPr>
          <w:rFonts w:hint="eastAsia"/>
        </w:rPr>
        <w:br/>
      </w:r>
      <w:r>
        <w:rPr>
          <w:rFonts w:hint="eastAsia"/>
        </w:rPr>
        <w:t>　　第4节 对虾养殖业的产品销售形式将发生变化</w:t>
      </w:r>
      <w:r>
        <w:rPr>
          <w:rFonts w:hint="eastAsia"/>
        </w:rPr>
        <w:br/>
      </w:r>
      <w:r>
        <w:rPr>
          <w:rFonts w:hint="eastAsia"/>
        </w:rPr>
        <w:t>　　第5节 风险回避将更为明显</w:t>
      </w:r>
      <w:r>
        <w:rPr>
          <w:rFonts w:hint="eastAsia"/>
        </w:rPr>
        <w:br/>
      </w:r>
      <w:r>
        <w:rPr>
          <w:rFonts w:hint="eastAsia"/>
        </w:rPr>
        <w:t>　　第6节 各养虾国更重视大环境的生态平衡</w:t>
      </w:r>
      <w:r>
        <w:rPr>
          <w:rFonts w:hint="eastAsia"/>
        </w:rPr>
        <w:br/>
      </w:r>
      <w:r>
        <w:rPr>
          <w:rFonts w:hint="eastAsia"/>
        </w:rPr>
        <w:t>　　第7节 对虾养殖的各产业集团化趋势将明显加强</w:t>
      </w:r>
      <w:r>
        <w:rPr>
          <w:rFonts w:hint="eastAsia"/>
        </w:rPr>
        <w:br/>
      </w:r>
      <w:r>
        <w:rPr>
          <w:rFonts w:hint="eastAsia"/>
        </w:rPr>
        <w:t>　　第8节 高科技的投入得到重视</w:t>
      </w:r>
      <w:r>
        <w:rPr>
          <w:rFonts w:hint="eastAsia"/>
        </w:rPr>
        <w:br/>
      </w:r>
      <w:r>
        <w:rPr>
          <w:rFonts w:hint="eastAsia"/>
        </w:rPr>
        <w:t>　　第9节 各国互相交流借鉴宏观调控经验</w:t>
      </w:r>
      <w:r>
        <w:rPr>
          <w:rFonts w:hint="eastAsia"/>
        </w:rPr>
        <w:br/>
      </w:r>
      <w:r>
        <w:rPr>
          <w:rFonts w:hint="eastAsia"/>
        </w:rPr>
        <w:t>　　第10节 (中~智~林)信息化将在养虾业中发挥更积极的作用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03b53d6f24657" w:history="1">
        <w:r>
          <w:rPr>
            <w:rStyle w:val="Hyperlink"/>
          </w:rPr>
          <w:t>世界对虾养殖业发展现状及趋势研究报告（2007）</w:t>
        </w:r>
      </w:hyperlink>
      <w:r>
        <w:rPr>
          <w:color w:val="C00000"/>
        </w:rPr>
        <w:t>》，报告编号：</w:t>
      </w:r>
      <w:r>
        <w:rPr>
          <w:rFonts w:hint="eastAsia"/>
          <w:color w:val="C00000"/>
        </w:rPr>
        <w:t>0266972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203b53d6f24657" w:history="1">
        <w:r>
          <w:rPr>
            <w:rStyle w:val="Hyperlink"/>
          </w:rPr>
          <w:t>https://www.20087.com/2007-06/R_shijieduixiayangzhiyefazhanxianzhuanBaoGao.html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d2569061b4c77" w:history="1">
      <w:r>
        <w:rPr>
          <w:rStyle w:val="Hyperlink"/>
        </w:rPr>
        <w:t>世界对虾养殖业发展现状及趋势研究报告（2007）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shijieduixiayangzhiyefazhanxianzhuanBaoGao.html" TargetMode="External" Id="Rb9203b53d6f24657" /></Relationships>
</file>

<file path=word/_rels/header2.xml.rels>&#65279;<?xml version="1.0" encoding="utf-8"?><Relationships xmlns="http://schemas.openxmlformats.org/package/2006/relationships"><Relationship Type="http://schemas.openxmlformats.org/officeDocument/2006/relationships/hyperlink" Target="https://www.20087.com/2007-06/R_shijieduixiayangzhiyefazhanxianzhuanBaoGao.html" TargetMode="External" Id="R529d2569061b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2007-06-13T06:23:00Z</dcterms:created>
  <dcterms:modified xsi:type="dcterms:W3CDTF">2007-06-13T07:23:00Z</dcterms:modified>
  <dc:subject>世界对虾养殖业发展现状及趋势研究报告（2007）</dc:subject>
  <dc:title>世界对虾养殖业发展现状及趋势研究报告（2007）</dc:title>
  <cp:keywords>世界对虾养殖业发展现状及趋势研究报告（2007）</cp:keywords>
  <dc:description>世界对虾养殖业发展现状及趋势研究报告（2007）</dc:description>
</cp:coreProperties>
</file>