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f1bbc49b24c28" w:history="1">
              <w:r>
                <w:rPr>
                  <w:rStyle w:val="Hyperlink"/>
                </w:rPr>
                <w:t>中国企业绩效管理现状分析报告（2007）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f1bbc49b24c28" w:history="1">
              <w:r>
                <w:rPr>
                  <w:rStyle w:val="Hyperlink"/>
                </w:rPr>
                <w:t>中国企业绩效管理现状分析报告（2007）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4f1bbc49b24c28" w:history="1">
                <w:r>
                  <w:rPr>
                    <w:rStyle w:val="Hyperlink"/>
                  </w:rPr>
                  <w:t>https://www.20087.com/2007-06/R_zhongguoqiyejixiaoguanlixianzhuangfeBaoGao.html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第2章 绩效管理理论概述</w:t>
      </w:r>
      <w:r>
        <w:rPr>
          <w:rFonts w:hint="eastAsia"/>
        </w:rPr>
        <w:br/>
      </w:r>
      <w:r>
        <w:rPr>
          <w:rFonts w:hint="eastAsia"/>
        </w:rPr>
        <w:t>　　第1节 绩效的基本概念</w:t>
      </w:r>
      <w:r>
        <w:rPr>
          <w:rFonts w:hint="eastAsia"/>
        </w:rPr>
        <w:br/>
      </w:r>
      <w:r>
        <w:rPr>
          <w:rFonts w:hint="eastAsia"/>
        </w:rPr>
        <w:t>　　第2节 绩效管理的概念和实施过程</w:t>
      </w:r>
      <w:r>
        <w:rPr>
          <w:rFonts w:hint="eastAsia"/>
        </w:rPr>
        <w:br/>
      </w:r>
      <w:r>
        <w:rPr>
          <w:rFonts w:hint="eastAsia"/>
        </w:rPr>
        <w:t>　　　　　　1．绩效管理的概念</w:t>
      </w:r>
      <w:r>
        <w:rPr>
          <w:rFonts w:hint="eastAsia"/>
        </w:rPr>
        <w:br/>
      </w:r>
      <w:r>
        <w:rPr>
          <w:rFonts w:hint="eastAsia"/>
        </w:rPr>
        <w:t>　　　　　　2．绩效管理的实施过程</w:t>
      </w:r>
      <w:r>
        <w:rPr>
          <w:rFonts w:hint="eastAsia"/>
        </w:rPr>
        <w:br/>
      </w:r>
      <w:r>
        <w:rPr>
          <w:rFonts w:hint="eastAsia"/>
        </w:rPr>
        <w:t>　　　　　　2.4 管理绩效</w:t>
      </w:r>
      <w:r>
        <w:rPr>
          <w:rFonts w:hint="eastAsia"/>
        </w:rPr>
        <w:br/>
      </w:r>
      <w:r>
        <w:rPr>
          <w:rFonts w:hint="eastAsia"/>
        </w:rPr>
        <w:t>　　　　　　2.5 绩效考核</w:t>
      </w:r>
      <w:r>
        <w:rPr>
          <w:rFonts w:hint="eastAsia"/>
        </w:rPr>
        <w:br/>
      </w:r>
      <w:r>
        <w:rPr>
          <w:rFonts w:hint="eastAsia"/>
        </w:rPr>
        <w:t>　　　　　　2.6 绩效激励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我国企业绩效管理的应用现状</w:t>
      </w:r>
      <w:r>
        <w:rPr>
          <w:rFonts w:hint="eastAsia"/>
        </w:rPr>
        <w:br/>
      </w:r>
      <w:r>
        <w:rPr>
          <w:rFonts w:hint="eastAsia"/>
        </w:rPr>
        <w:t>第4章 我国企业实施绩效管理存在的问题</w:t>
      </w:r>
      <w:r>
        <w:rPr>
          <w:rFonts w:hint="eastAsia"/>
        </w:rPr>
        <w:br/>
      </w:r>
      <w:r>
        <w:rPr>
          <w:rFonts w:hint="eastAsia"/>
        </w:rPr>
        <w:t>　　第1节 对绩效管理理念缺乏正确理解</w:t>
      </w:r>
      <w:r>
        <w:rPr>
          <w:rFonts w:hint="eastAsia"/>
        </w:rPr>
        <w:br/>
      </w:r>
      <w:r>
        <w:rPr>
          <w:rFonts w:hint="eastAsia"/>
        </w:rPr>
        <w:t>　　第2节 中智:林:－绩效管理体系的不完善</w:t>
      </w:r>
      <w:r>
        <w:rPr>
          <w:rFonts w:hint="eastAsia"/>
        </w:rPr>
        <w:br/>
      </w:r>
      <w:r>
        <w:rPr>
          <w:rFonts w:hint="eastAsia"/>
        </w:rPr>
        <w:t>　　　　　　1.绩效计划阶段</w:t>
      </w:r>
      <w:r>
        <w:rPr>
          <w:rFonts w:hint="eastAsia"/>
        </w:rPr>
        <w:br/>
      </w:r>
      <w:r>
        <w:rPr>
          <w:rFonts w:hint="eastAsia"/>
        </w:rPr>
        <w:t>　　　　　　2.管理绩效阶段</w:t>
      </w:r>
      <w:r>
        <w:rPr>
          <w:rFonts w:hint="eastAsia"/>
        </w:rPr>
        <w:br/>
      </w:r>
      <w:r>
        <w:rPr>
          <w:rFonts w:hint="eastAsia"/>
        </w:rPr>
        <w:t>　　　　　　3.绩效考核阶段</w:t>
      </w:r>
      <w:r>
        <w:rPr>
          <w:rFonts w:hint="eastAsia"/>
        </w:rPr>
        <w:br/>
      </w:r>
      <w:r>
        <w:rPr>
          <w:rFonts w:hint="eastAsia"/>
        </w:rPr>
        <w:t>　　　　　　4.绩效激励阶段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f1bbc49b24c28" w:history="1">
        <w:r>
          <w:rPr>
            <w:rStyle w:val="Hyperlink"/>
          </w:rPr>
          <w:t>中国企业绩效管理现状分析报告（2007）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4f1bbc49b24c28" w:history="1">
        <w:r>
          <w:rPr>
            <w:rStyle w:val="Hyperlink"/>
          </w:rPr>
          <w:t>https://www.20087.com/2007-06/R_zhongguoqiyejixiaoguanlixianzhuangfeBaoGao.html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1b026abe94838" w:history="1">
      <w:r>
        <w:rPr>
          <w:rStyle w:val="Hyperlink"/>
        </w:rPr>
        <w:t>中国企业绩效管理现状分析报告（2007）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qiyejixiaoguanlixianzhuangfeBaoGao.html" TargetMode="External" Id="R2e4f1bbc49b2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qiyejixiaoguanlixianzhuangfeBaoGao.html" TargetMode="External" Id="R98b1b026abe9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2007-06-14T01:06:00Z</dcterms:created>
  <dcterms:modified xsi:type="dcterms:W3CDTF">2007-06-14T02:06:00Z</dcterms:modified>
  <dc:subject>中国企业绩效管理现状分析报告（2007）</dc:subject>
  <dc:title>中国企业绩效管理现状分析报告（2007）</dc:title>
  <cp:keywords>中国企业绩效管理现状分析报告（2007）</cp:keywords>
  <dc:description>中国企业绩效管理现状分析报告（2007）</dc:description>
</cp:coreProperties>
</file>