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d8e95f5264fca" w:history="1">
              <w:r>
                <w:rPr>
                  <w:rStyle w:val="Hyperlink"/>
                </w:rPr>
                <w:t>中国农村移动通信市场投资咨询研究报告（2006）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d8e95f5264fca" w:history="1">
              <w:r>
                <w:rPr>
                  <w:rStyle w:val="Hyperlink"/>
                </w:rPr>
                <w:t>中国农村移动通信市场投资咨询研究报告（2006）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d8e95f5264fca" w:history="1">
                <w:r>
                  <w:rPr>
                    <w:rStyle w:val="Hyperlink"/>
                  </w:rPr>
                  <w:t>https://www.20087.com/2007-06/R_zhongguonongcunyidongtongxinshichangBaoGao.html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2d8e95f5264fca" w:history="1">
        <w:r>
          <w:rPr>
            <w:rStyle w:val="Hyperlink"/>
          </w:rPr>
          <w:t>中国农村移动通信市场投资咨询研究报告（2006）</w:t>
        </w:r>
      </w:hyperlink>
      <w:r>
        <w:rPr>
          <w:rFonts w:hint="eastAsia"/>
        </w:rPr>
        <w:t>》依据国家统计局、发改委及农村移动通信相关协会等的数据资料，深入研究了农村移动通信行业的现状，包括农村移动通信市场需求、市场规模及产业链状况。农村移动通信报告分析了农村移动通信的价格波动、各细分市场的动态，以及重点企业的经营状况。同时，报告对农村移动通信市场前景及发展趋势进行了科学预测，揭示了潜在的市场需求和投资机会，也指出了农村移动通信行业内可能的风险。此外，农村移动通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绪论</w:t>
      </w:r>
      <w:r>
        <w:rPr>
          <w:rFonts w:hint="eastAsia"/>
        </w:rPr>
        <w:br/>
      </w:r>
      <w:r>
        <w:rPr>
          <w:rFonts w:hint="eastAsia"/>
        </w:rPr>
        <w:t>第二章 中国农村移动通信市场开发的现状</w:t>
      </w:r>
      <w:r>
        <w:rPr>
          <w:rFonts w:hint="eastAsia"/>
        </w:rPr>
        <w:br/>
      </w:r>
      <w:r>
        <w:rPr>
          <w:rFonts w:hint="eastAsia"/>
        </w:rPr>
        <w:t>　　2.1 中国农村移动市场状况分析</w:t>
      </w:r>
      <w:r>
        <w:rPr>
          <w:rFonts w:hint="eastAsia"/>
        </w:rPr>
        <w:br/>
      </w:r>
      <w:r>
        <w:rPr>
          <w:rFonts w:hint="eastAsia"/>
        </w:rPr>
        <w:t>　　　　2.1.1 中国农村通信市场总体状况分析</w:t>
      </w:r>
      <w:r>
        <w:rPr>
          <w:rFonts w:hint="eastAsia"/>
        </w:rPr>
        <w:br/>
      </w:r>
      <w:r>
        <w:rPr>
          <w:rFonts w:hint="eastAsia"/>
        </w:rPr>
        <w:t>　　　　2.1.2 中国农村移动通信市场状况分析</w:t>
      </w:r>
      <w:r>
        <w:rPr>
          <w:rFonts w:hint="eastAsia"/>
        </w:rPr>
        <w:br/>
      </w:r>
      <w:r>
        <w:rPr>
          <w:rFonts w:hint="eastAsia"/>
        </w:rPr>
        <w:t>　　　　2.1.3 中国移动通信市场竞争状况分析</w:t>
      </w:r>
      <w:r>
        <w:rPr>
          <w:rFonts w:hint="eastAsia"/>
        </w:rPr>
        <w:br/>
      </w:r>
      <w:r>
        <w:rPr>
          <w:rFonts w:hint="eastAsia"/>
        </w:rPr>
        <w:t>　　2.2 中国移动公司农村地区网络建设状况</w:t>
      </w:r>
      <w:r>
        <w:rPr>
          <w:rFonts w:hint="eastAsia"/>
        </w:rPr>
        <w:br/>
      </w:r>
      <w:r>
        <w:rPr>
          <w:rFonts w:hint="eastAsia"/>
        </w:rPr>
        <w:t>　　　　2.2.1 中国移动公司移动通信网总体发展情况</w:t>
      </w:r>
      <w:r>
        <w:rPr>
          <w:rFonts w:hint="eastAsia"/>
        </w:rPr>
        <w:br/>
      </w:r>
      <w:r>
        <w:rPr>
          <w:rFonts w:hint="eastAsia"/>
        </w:rPr>
        <w:t>　　　　2.2.2 中国省各移动本地网网络规模</w:t>
      </w:r>
      <w:r>
        <w:rPr>
          <w:rFonts w:hint="eastAsia"/>
        </w:rPr>
        <w:br/>
      </w:r>
      <w:r>
        <w:rPr>
          <w:rFonts w:hint="eastAsia"/>
        </w:rPr>
        <w:t>　　　　2.2.3 中国移动农村无线网现状</w:t>
      </w:r>
      <w:r>
        <w:rPr>
          <w:rFonts w:hint="eastAsia"/>
        </w:rPr>
        <w:br/>
      </w:r>
      <w:r>
        <w:rPr>
          <w:rFonts w:hint="eastAsia"/>
        </w:rPr>
        <w:t>　　　　2.2.4 中国移动农村传输网现状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中国农村移动通信市场需求分析</w:t>
      </w:r>
      <w:r>
        <w:rPr>
          <w:rFonts w:hint="eastAsia"/>
        </w:rPr>
        <w:br/>
      </w:r>
      <w:r>
        <w:rPr>
          <w:rFonts w:hint="eastAsia"/>
        </w:rPr>
        <w:t>　　3.1 中国农村移动用户通信需求现状分析</w:t>
      </w:r>
      <w:r>
        <w:rPr>
          <w:rFonts w:hint="eastAsia"/>
        </w:rPr>
        <w:br/>
      </w:r>
      <w:r>
        <w:rPr>
          <w:rFonts w:hint="eastAsia"/>
        </w:rPr>
        <w:t>　　　　3.1.1 农村居民基本状况</w:t>
      </w:r>
      <w:r>
        <w:rPr>
          <w:rFonts w:hint="eastAsia"/>
        </w:rPr>
        <w:br/>
      </w:r>
      <w:r>
        <w:rPr>
          <w:rFonts w:hint="eastAsia"/>
        </w:rPr>
        <w:t>　　　　3.1.2 农村居民通信消费特征</w:t>
      </w:r>
      <w:r>
        <w:rPr>
          <w:rFonts w:hint="eastAsia"/>
        </w:rPr>
        <w:br/>
      </w:r>
      <w:r>
        <w:rPr>
          <w:rFonts w:hint="eastAsia"/>
        </w:rPr>
        <w:t>　　　　3.1.3 农村居民购买意愿分析</w:t>
      </w:r>
      <w:r>
        <w:rPr>
          <w:rFonts w:hint="eastAsia"/>
        </w:rPr>
        <w:br/>
      </w:r>
      <w:r>
        <w:rPr>
          <w:rFonts w:hint="eastAsia"/>
        </w:rPr>
        <w:t>　　3.2 中国农村移动通信市场需求影响因素分析</w:t>
      </w:r>
      <w:r>
        <w:rPr>
          <w:rFonts w:hint="eastAsia"/>
        </w:rPr>
        <w:br/>
      </w:r>
      <w:r>
        <w:rPr>
          <w:rFonts w:hint="eastAsia"/>
        </w:rPr>
        <w:t>　　　　3.2.1 影响中国农村移动通信市场需求的宏观因素</w:t>
      </w:r>
      <w:r>
        <w:rPr>
          <w:rFonts w:hint="eastAsia"/>
        </w:rPr>
        <w:br/>
      </w:r>
      <w:r>
        <w:rPr>
          <w:rFonts w:hint="eastAsia"/>
        </w:rPr>
        <w:t>　　　　3.2.2 影响中国农村移动通信市场需求的微观因素</w:t>
      </w:r>
      <w:r>
        <w:rPr>
          <w:rFonts w:hint="eastAsia"/>
        </w:rPr>
        <w:br/>
      </w:r>
      <w:r>
        <w:rPr>
          <w:rFonts w:hint="eastAsia"/>
        </w:rPr>
        <w:t>　　3.3 中国农村移动通信市场的需求前景分析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提升农村市场投资力度经济可行性分析</w:t>
      </w:r>
      <w:r>
        <w:rPr>
          <w:rFonts w:hint="eastAsia"/>
        </w:rPr>
        <w:br/>
      </w:r>
      <w:r>
        <w:rPr>
          <w:rFonts w:hint="eastAsia"/>
        </w:rPr>
        <w:t>　　4.1 抽样地区业务发展分析</w:t>
      </w:r>
      <w:r>
        <w:rPr>
          <w:rFonts w:hint="eastAsia"/>
        </w:rPr>
        <w:br/>
      </w:r>
      <w:r>
        <w:rPr>
          <w:rFonts w:hint="eastAsia"/>
        </w:rPr>
        <w:t>　　　　4.1.1 抽样地区市公司整体业务发展</w:t>
      </w:r>
      <w:r>
        <w:rPr>
          <w:rFonts w:hint="eastAsia"/>
        </w:rPr>
        <w:br/>
      </w:r>
      <w:r>
        <w:rPr>
          <w:rFonts w:hint="eastAsia"/>
        </w:rPr>
        <w:t>　　　　4.1.2 抽样地区重点县的业务发展</w:t>
      </w:r>
      <w:r>
        <w:rPr>
          <w:rFonts w:hint="eastAsia"/>
        </w:rPr>
        <w:br/>
      </w:r>
      <w:r>
        <w:rPr>
          <w:rFonts w:hint="eastAsia"/>
        </w:rPr>
        <w:t>　　4.2 农村基站直接经济效益分析</w:t>
      </w:r>
      <w:r>
        <w:rPr>
          <w:rFonts w:hint="eastAsia"/>
        </w:rPr>
        <w:br/>
      </w:r>
      <w:r>
        <w:rPr>
          <w:rFonts w:hint="eastAsia"/>
        </w:rPr>
        <w:t>　　　　4.2.1 基站效益后评估的方法与评估使用的指标</w:t>
      </w:r>
      <w:r>
        <w:rPr>
          <w:rFonts w:hint="eastAsia"/>
        </w:rPr>
        <w:br/>
      </w:r>
      <w:r>
        <w:rPr>
          <w:rFonts w:hint="eastAsia"/>
        </w:rPr>
        <w:t>　　　　4.2.2 基站效益后评估所用的基本数据</w:t>
      </w:r>
      <w:r>
        <w:rPr>
          <w:rFonts w:hint="eastAsia"/>
        </w:rPr>
        <w:br/>
      </w:r>
      <w:r>
        <w:rPr>
          <w:rFonts w:hint="eastAsia"/>
        </w:rPr>
        <w:t>　　　　4.2.3 经济效益评估指标的测算</w:t>
      </w:r>
      <w:r>
        <w:rPr>
          <w:rFonts w:hint="eastAsia"/>
        </w:rPr>
        <w:br/>
      </w:r>
      <w:r>
        <w:rPr>
          <w:rFonts w:hint="eastAsia"/>
        </w:rPr>
        <w:t>　　4.3 投资农村市场的间接效益分析</w:t>
      </w:r>
      <w:r>
        <w:rPr>
          <w:rFonts w:hint="eastAsia"/>
        </w:rPr>
        <w:br/>
      </w:r>
      <w:r>
        <w:rPr>
          <w:rFonts w:hint="eastAsia"/>
        </w:rPr>
        <w:t>　　　　4.3.1 帮助保持非农村地区用户稳定与增长</w:t>
      </w:r>
      <w:r>
        <w:rPr>
          <w:rFonts w:hint="eastAsia"/>
        </w:rPr>
        <w:br/>
      </w:r>
      <w:r>
        <w:rPr>
          <w:rFonts w:hint="eastAsia"/>
        </w:rPr>
        <w:t>　　　　4.3.2 增加全网话务量</w:t>
      </w:r>
      <w:r>
        <w:rPr>
          <w:rFonts w:hint="eastAsia"/>
        </w:rPr>
        <w:br/>
      </w:r>
      <w:r>
        <w:rPr>
          <w:rFonts w:hint="eastAsia"/>
        </w:rPr>
        <w:t>　　4.4 投资农村市场的社会效益分析</w:t>
      </w:r>
      <w:r>
        <w:rPr>
          <w:rFonts w:hint="eastAsia"/>
        </w:rPr>
        <w:br/>
      </w:r>
      <w:r>
        <w:rPr>
          <w:rFonts w:hint="eastAsia"/>
        </w:rPr>
        <w:t>　　4.5 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中^智林：中国移动农村市场投资策略</w:t>
      </w:r>
      <w:r>
        <w:rPr>
          <w:rFonts w:hint="eastAsia"/>
        </w:rPr>
        <w:br/>
      </w:r>
      <w:r>
        <w:rPr>
          <w:rFonts w:hint="eastAsia"/>
        </w:rPr>
        <w:t>　　5.1 农村市场投资的原则</w:t>
      </w:r>
      <w:r>
        <w:rPr>
          <w:rFonts w:hint="eastAsia"/>
        </w:rPr>
        <w:br/>
      </w:r>
      <w:r>
        <w:rPr>
          <w:rFonts w:hint="eastAsia"/>
        </w:rPr>
        <w:t>　　5.2 农村市场网络发展策略</w:t>
      </w:r>
      <w:r>
        <w:rPr>
          <w:rFonts w:hint="eastAsia"/>
        </w:rPr>
        <w:br/>
      </w:r>
      <w:r>
        <w:rPr>
          <w:rFonts w:hint="eastAsia"/>
        </w:rPr>
        <w:t>　　　　5.2.1 农村无线网发展策略</w:t>
      </w:r>
      <w:r>
        <w:rPr>
          <w:rFonts w:hint="eastAsia"/>
        </w:rPr>
        <w:br/>
      </w:r>
      <w:r>
        <w:rPr>
          <w:rFonts w:hint="eastAsia"/>
        </w:rPr>
        <w:t>　　　　5.2.2 农村传输网发展策略</w:t>
      </w:r>
      <w:r>
        <w:rPr>
          <w:rFonts w:hint="eastAsia"/>
        </w:rPr>
        <w:br/>
      </w:r>
      <w:r>
        <w:rPr>
          <w:rFonts w:hint="eastAsia"/>
        </w:rPr>
        <w:t>　　5.3 农村网络建设规模与投资</w:t>
      </w:r>
      <w:r>
        <w:rPr>
          <w:rFonts w:hint="eastAsia"/>
        </w:rPr>
        <w:br/>
      </w:r>
      <w:r>
        <w:rPr>
          <w:rFonts w:hint="eastAsia"/>
        </w:rPr>
        <w:t>　　　　5.3.1 农村地区无线网建设规模测算</w:t>
      </w:r>
      <w:r>
        <w:rPr>
          <w:rFonts w:hint="eastAsia"/>
        </w:rPr>
        <w:br/>
      </w:r>
      <w:r>
        <w:rPr>
          <w:rFonts w:hint="eastAsia"/>
        </w:rPr>
        <w:t>　　　　5.3.2 农村地区无线网投资估算</w:t>
      </w:r>
      <w:r>
        <w:rPr>
          <w:rFonts w:hint="eastAsia"/>
        </w:rPr>
        <w:br/>
      </w:r>
      <w:r>
        <w:rPr>
          <w:rFonts w:hint="eastAsia"/>
        </w:rPr>
        <w:t>　　5.4 农村市场投资绩效分析</w:t>
      </w:r>
      <w:r>
        <w:rPr>
          <w:rFonts w:hint="eastAsia"/>
        </w:rPr>
        <w:br/>
      </w:r>
      <w:r>
        <w:rPr>
          <w:rFonts w:hint="eastAsia"/>
        </w:rPr>
        <w:t>　　　　5.4.1 农村市场收入测算</w:t>
      </w:r>
      <w:r>
        <w:rPr>
          <w:rFonts w:hint="eastAsia"/>
        </w:rPr>
        <w:br/>
      </w:r>
      <w:r>
        <w:rPr>
          <w:rFonts w:hint="eastAsia"/>
        </w:rPr>
        <w:t>　　　　5.4.2 农村投资的经济收益分析</w:t>
      </w:r>
      <w:r>
        <w:rPr>
          <w:rFonts w:hint="eastAsia"/>
        </w:rPr>
        <w:br/>
      </w:r>
      <w:r>
        <w:rPr>
          <w:rFonts w:hint="eastAsia"/>
        </w:rPr>
        <w:t>　　　　5.4.3 农村投资对整体效益的拉动</w:t>
      </w:r>
      <w:r>
        <w:rPr>
          <w:rFonts w:hint="eastAsia"/>
        </w:rPr>
        <w:br/>
      </w:r>
      <w:r>
        <w:rPr>
          <w:rFonts w:hint="eastAsia"/>
        </w:rPr>
        <w:t>　　5.5 农村市场投资的启动策略</w:t>
      </w:r>
      <w:r>
        <w:rPr>
          <w:rFonts w:hint="eastAsia"/>
        </w:rPr>
        <w:br/>
      </w:r>
      <w:r>
        <w:rPr>
          <w:rFonts w:hint="eastAsia"/>
        </w:rPr>
        <w:t>　　　　5.5.1 分类地区投资策略</w:t>
      </w:r>
      <w:r>
        <w:rPr>
          <w:rFonts w:hint="eastAsia"/>
        </w:rPr>
        <w:br/>
      </w:r>
      <w:r>
        <w:rPr>
          <w:rFonts w:hint="eastAsia"/>
        </w:rPr>
        <w:t>　　　　5.5.2 重点客户发展策略</w:t>
      </w:r>
      <w:r>
        <w:rPr>
          <w:rFonts w:hint="eastAsia"/>
        </w:rPr>
        <w:br/>
      </w:r>
      <w:r>
        <w:rPr>
          <w:rFonts w:hint="eastAsia"/>
        </w:rPr>
        <w:t>　　5.6 农村市场投资风险控制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d8e95f5264fca" w:history="1">
        <w:r>
          <w:rPr>
            <w:rStyle w:val="Hyperlink"/>
          </w:rPr>
          <w:t>中国农村移动通信市场投资咨询研究报告（2006）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d8e95f5264fca" w:history="1">
        <w:r>
          <w:rPr>
            <w:rStyle w:val="Hyperlink"/>
          </w:rPr>
          <w:t>https://www.20087.com/2007-06/R_zhongguonongcunyidongtongxinshichangBaoGao.html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c9dc2526e4a27" w:history="1">
      <w:r>
        <w:rPr>
          <w:rStyle w:val="Hyperlink"/>
        </w:rPr>
        <w:t>中国农村移动通信市场投资咨询研究报告（2006）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nongcunyidongtongxinshichangBaoGao.html" TargetMode="External" Id="Rb82d8e95f526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nongcunyidongtongxinshichangBaoGao.html" TargetMode="External" Id="R833c9dc2526e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2007-06-20T03:52:00Z</dcterms:created>
  <dcterms:modified xsi:type="dcterms:W3CDTF">2007-06-20T04:52:00Z</dcterms:modified>
  <dc:subject>中国农村移动通信市场投资咨询研究报告（2006）</dc:subject>
  <dc:title>中国农村移动通信市场投资咨询研究报告（2006）</dc:title>
  <cp:keywords>中国农村移动通信市场投资咨询研究报告（2006）</cp:keywords>
  <dc:description>中国农村移动通信市场投资咨询研究报告（2006）</dc:description>
</cp:coreProperties>
</file>