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b7f9eb3374647" w:history="1">
              <w:r>
                <w:rPr>
                  <w:rStyle w:val="Hyperlink"/>
                </w:rPr>
                <w:t>中国煤炭产业技术进步发展现状与展望分析报告（2007）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b7f9eb3374647" w:history="1">
              <w:r>
                <w:rPr>
                  <w:rStyle w:val="Hyperlink"/>
                </w:rPr>
                <w:t>中国煤炭产业技术进步发展现状与展望分析报告（2007）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b7f9eb3374647" w:history="1">
                <w:r>
                  <w:rPr>
                    <w:rStyle w:val="Hyperlink"/>
                  </w:rPr>
                  <w:t>https://www.20087.com/2007-06/R_zhongguomeitanchanyejishujinbufazhanBaoGao.html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bb7f9eb3374647" w:history="1">
        <w:r>
          <w:rPr>
            <w:rStyle w:val="Hyperlink"/>
          </w:rPr>
          <w:t>中国煤炭产业技术进步发展现状与展望分析报告（2007）</w:t>
        </w:r>
      </w:hyperlink>
      <w:r>
        <w:rPr>
          <w:rFonts w:hint="eastAsia"/>
        </w:rPr>
        <w:t>》在多年煤炭行业研究的基础上，结合中国煤炭行业市场的发展现状，通过资深研究团队对煤炭市场资料进行整理，并依托国家权威数据资源和长期市场监测的数据库，对煤炭行业进行了全面、细致的调研分析。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bb7f9eb3374647" w:history="1">
        <w:r>
          <w:rPr>
            <w:rStyle w:val="Hyperlink"/>
          </w:rPr>
          <w:t>中国煤炭产业技术进步发展现状与展望分析报告（2007）</w:t>
        </w:r>
      </w:hyperlink>
      <w:r>
        <w:rPr>
          <w:rFonts w:hint="eastAsia"/>
        </w:rPr>
        <w:t>》可以帮助投资者准确把握煤炭行业的市场现状，为投资者进行投资作出煤炭行业前景预判，挖掘煤炭行业投资价值，同时提出煤炭行业投资策略、营销策略等方面的建议。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煤炭技术进步得到了长足发展</w:t>
      </w:r>
      <w:r>
        <w:rPr>
          <w:rFonts w:hint="eastAsia"/>
        </w:rPr>
        <w:br/>
      </w:r>
      <w:r>
        <w:rPr>
          <w:rFonts w:hint="eastAsia"/>
        </w:rPr>
        <w:t>　　第1节 煤田地质勘探精度、快速建井上巷道掘进技术水平不断提高</w:t>
      </w:r>
      <w:r>
        <w:rPr>
          <w:rFonts w:hint="eastAsia"/>
        </w:rPr>
        <w:br/>
      </w:r>
      <w:r>
        <w:rPr>
          <w:rFonts w:hint="eastAsia"/>
        </w:rPr>
        <w:t>　　第2节 煤矿综采成套装备水平得到提升，高产高效矿井建设取得巨大成就</w:t>
      </w:r>
      <w:r>
        <w:rPr>
          <w:rFonts w:hint="eastAsia"/>
        </w:rPr>
        <w:br/>
      </w:r>
      <w:r>
        <w:rPr>
          <w:rFonts w:hint="eastAsia"/>
        </w:rPr>
        <w:t>　　第3节 煤矿瓦斯、火灾治理等技术不断改进，安全生产的技术水平得到提高</w:t>
      </w:r>
      <w:r>
        <w:rPr>
          <w:rFonts w:hint="eastAsia"/>
        </w:rPr>
        <w:br/>
      </w:r>
      <w:r>
        <w:rPr>
          <w:rFonts w:hint="eastAsia"/>
        </w:rPr>
        <w:t>　　第4节 洁净煤技术水平不断提升，煤炭资源的综合加工利用技术加快发展</w:t>
      </w:r>
      <w:r>
        <w:rPr>
          <w:rFonts w:hint="eastAsia"/>
        </w:rPr>
        <w:br/>
      </w:r>
      <w:r>
        <w:rPr>
          <w:rFonts w:hint="eastAsia"/>
        </w:rPr>
        <w:t>　　第5节 煤炭洁净利用和转化领域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煤炭工业技术进步面临的挑战</w:t>
      </w:r>
      <w:r>
        <w:rPr>
          <w:rFonts w:hint="eastAsia"/>
        </w:rPr>
        <w:br/>
      </w:r>
      <w:r>
        <w:rPr>
          <w:rFonts w:hint="eastAsia"/>
        </w:rPr>
        <w:t>第3章 "十一五"煤炭工业科技进步的发展目标</w:t>
      </w:r>
      <w:r>
        <w:rPr>
          <w:rFonts w:hint="eastAsia"/>
        </w:rPr>
        <w:br/>
      </w:r>
      <w:r>
        <w:rPr>
          <w:rFonts w:hint="eastAsia"/>
        </w:rPr>
        <w:t>第4章 "十一五"煤炭科技进步的重点领域</w:t>
      </w:r>
      <w:r>
        <w:rPr>
          <w:rFonts w:hint="eastAsia"/>
        </w:rPr>
        <w:br/>
      </w:r>
      <w:r>
        <w:rPr>
          <w:rFonts w:hint="eastAsia"/>
        </w:rPr>
        <w:t>　　第1节 资源勘探及矿井建设领域</w:t>
      </w:r>
      <w:r>
        <w:rPr>
          <w:rFonts w:hint="eastAsia"/>
        </w:rPr>
        <w:br/>
      </w:r>
      <w:r>
        <w:rPr>
          <w:rFonts w:hint="eastAsia"/>
        </w:rPr>
        <w:t>　　第2节 煤炭资源开采领域</w:t>
      </w:r>
      <w:r>
        <w:rPr>
          <w:rFonts w:hint="eastAsia"/>
        </w:rPr>
        <w:br/>
      </w:r>
      <w:r>
        <w:rPr>
          <w:rFonts w:hint="eastAsia"/>
        </w:rPr>
        <w:t>　　第3节 (中~智林)煤矿安全生产方面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b7f9eb3374647" w:history="1">
        <w:r>
          <w:rPr>
            <w:rStyle w:val="Hyperlink"/>
          </w:rPr>
          <w:t>中国煤炭产业技术进步发展现状与展望分析报告（2007）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b7f9eb3374647" w:history="1">
        <w:r>
          <w:rPr>
            <w:rStyle w:val="Hyperlink"/>
          </w:rPr>
          <w:t>https://www.20087.com/2007-06/R_zhongguomeitanchanyejishujinbufazhanBaoGao.html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18ee103304575" w:history="1">
      <w:r>
        <w:rPr>
          <w:rStyle w:val="Hyperlink"/>
        </w:rPr>
        <w:t>中国煤炭产业技术进步发展现状与展望分析报告（2007）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meitanchanyejishujinbufazhanBaoGao.html" TargetMode="External" Id="Re3bb7f9eb337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meitanchanyejishujinbufazhanBaoGao.html" TargetMode="External" Id="R3c718ee10330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2007-06-14T02:24:00Z</dcterms:created>
  <dcterms:modified xsi:type="dcterms:W3CDTF">2007-06-14T03:24:00Z</dcterms:modified>
  <dc:subject>中国煤炭产业技术进步发展现状与展望分析报告（2007）</dc:subject>
  <dc:title>中国煤炭产业技术进步发展现状与展望分析报告（2007）</dc:title>
  <cp:keywords>中国煤炭产业技术进步发展现状与展望分析报告（2007）</cp:keywords>
  <dc:description>中国煤炭产业技术进步发展现状与展望分析报告（2007）</dc:description>
</cp:coreProperties>
</file>