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965d6eb414b77" w:history="1">
              <w:r>
                <w:rPr>
                  <w:rStyle w:val="Hyperlink"/>
                </w:rPr>
                <w:t>中国轮胎市场发展现状、问题及对策研究报告（2007）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965d6eb414b77" w:history="1">
              <w:r>
                <w:rPr>
                  <w:rStyle w:val="Hyperlink"/>
                </w:rPr>
                <w:t>中国轮胎市场发展现状、问题及对策研究报告（2007）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965d6eb414b77" w:history="1">
                <w:r>
                  <w:rPr>
                    <w:rStyle w:val="Hyperlink"/>
                  </w:rPr>
                  <w:t>https://www.20087.com/2007-06/R_zhongguoluntaishichangfazhanxianzhuaBaoGao.html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汽车轮胎业的竞争可谓"风起云涌"，不仅国内的企业纷纷扩大产能，国际轮胎巨头也相继在中国建厂，并不断加强国内市场的营销攻势。其实，各轮胎厂家的"动作频频"也是事出有因。近年来，伴随着中国汽车工业的飞速发展，轮胎工业发展速度十分惊人，各大厂家纷纷推出新的营销策略来扩大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我国轮胎工业现状和特点</w:t>
      </w:r>
      <w:r>
        <w:rPr>
          <w:rFonts w:hint="eastAsia"/>
        </w:rPr>
        <w:br/>
      </w:r>
      <w:r>
        <w:rPr>
          <w:rFonts w:hint="eastAsia"/>
        </w:rPr>
        <w:t>　　第1节 2006年轮胎和子午线轮胎产量</w:t>
      </w:r>
      <w:r>
        <w:rPr>
          <w:rFonts w:hint="eastAsia"/>
        </w:rPr>
        <w:br/>
      </w:r>
      <w:r>
        <w:rPr>
          <w:rFonts w:hint="eastAsia"/>
        </w:rPr>
        <w:t>　　第2节 线轮胎累计产量</w:t>
      </w:r>
      <w:r>
        <w:rPr>
          <w:rFonts w:hint="eastAsia"/>
        </w:rPr>
        <w:br/>
      </w:r>
      <w:r>
        <w:rPr>
          <w:rFonts w:hint="eastAsia"/>
        </w:rPr>
        <w:t>　　第3节 子午线轮胎累计产量</w:t>
      </w:r>
      <w:r>
        <w:rPr>
          <w:rFonts w:hint="eastAsia"/>
        </w:rPr>
        <w:br/>
      </w:r>
      <w:r>
        <w:rPr>
          <w:rFonts w:hint="eastAsia"/>
        </w:rPr>
        <w:t>　　第4节 全年产量增长速度</w:t>
      </w:r>
      <w:r>
        <w:rPr>
          <w:rFonts w:hint="eastAsia"/>
        </w:rPr>
        <w:br/>
      </w:r>
      <w:r>
        <w:rPr>
          <w:rFonts w:hint="eastAsia"/>
        </w:rPr>
        <w:t>　　第5节 轮胎产成品存货</w:t>
      </w:r>
      <w:r>
        <w:rPr>
          <w:rFonts w:hint="eastAsia"/>
        </w:rPr>
        <w:br/>
      </w:r>
      <w:r>
        <w:rPr>
          <w:rFonts w:hint="eastAsia"/>
        </w:rPr>
        <w:t>　　第6节 实现利润</w:t>
      </w:r>
      <w:r>
        <w:rPr>
          <w:rFonts w:hint="eastAsia"/>
        </w:rPr>
        <w:br/>
      </w:r>
      <w:r>
        <w:rPr>
          <w:rFonts w:hint="eastAsia"/>
        </w:rPr>
        <w:t>　　第7节 生产规模继续扩大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重点企业分析</w:t>
      </w:r>
      <w:r>
        <w:rPr>
          <w:rFonts w:hint="eastAsia"/>
        </w:rPr>
        <w:br/>
      </w:r>
      <w:r>
        <w:rPr>
          <w:rFonts w:hint="eastAsia"/>
        </w:rPr>
        <w:t>　　第1节 米其林</w:t>
      </w:r>
      <w:r>
        <w:rPr>
          <w:rFonts w:hint="eastAsia"/>
        </w:rPr>
        <w:br/>
      </w:r>
      <w:r>
        <w:rPr>
          <w:rFonts w:hint="eastAsia"/>
        </w:rPr>
        <w:t>　　第2节 固特异</w:t>
      </w:r>
      <w:r>
        <w:rPr>
          <w:rFonts w:hint="eastAsia"/>
        </w:rPr>
        <w:br/>
      </w:r>
      <w:r>
        <w:rPr>
          <w:rFonts w:hint="eastAsia"/>
        </w:rPr>
        <w:t>　　第3节 普利斯通</w:t>
      </w:r>
      <w:r>
        <w:rPr>
          <w:rFonts w:hint="eastAsia"/>
        </w:rPr>
        <w:br/>
      </w:r>
      <w:r>
        <w:rPr>
          <w:rFonts w:hint="eastAsia"/>
        </w:rPr>
        <w:t>　　第4节 横滨</w:t>
      </w:r>
      <w:r>
        <w:rPr>
          <w:rFonts w:hint="eastAsia"/>
        </w:rPr>
        <w:br/>
      </w:r>
      <w:r>
        <w:rPr>
          <w:rFonts w:hint="eastAsia"/>
        </w:rPr>
        <w:t>　　第5节 东洋</w:t>
      </w:r>
      <w:r>
        <w:rPr>
          <w:rFonts w:hint="eastAsia"/>
        </w:rPr>
        <w:br/>
      </w:r>
      <w:r>
        <w:rPr>
          <w:rFonts w:hint="eastAsia"/>
        </w:rPr>
        <w:t>　　第6节 库珀</w:t>
      </w:r>
      <w:r>
        <w:rPr>
          <w:rFonts w:hint="eastAsia"/>
        </w:rPr>
        <w:br/>
      </w:r>
      <w:r>
        <w:rPr>
          <w:rFonts w:hint="eastAsia"/>
        </w:rPr>
        <w:t>　　第7节 锦湖</w:t>
      </w:r>
      <w:r>
        <w:rPr>
          <w:rFonts w:hint="eastAsia"/>
        </w:rPr>
        <w:br/>
      </w:r>
      <w:r>
        <w:rPr>
          <w:rFonts w:hint="eastAsia"/>
        </w:rPr>
        <w:t>　　第8节 三角</w:t>
      </w:r>
      <w:r>
        <w:rPr>
          <w:rFonts w:hint="eastAsia"/>
        </w:rPr>
        <w:br/>
      </w:r>
      <w:r>
        <w:rPr>
          <w:rFonts w:hint="eastAsia"/>
        </w:rPr>
        <w:t>　　第9节 中策</w:t>
      </w:r>
      <w:r>
        <w:rPr>
          <w:rFonts w:hint="eastAsia"/>
        </w:rPr>
        <w:br/>
      </w:r>
      <w:r>
        <w:rPr>
          <w:rFonts w:hint="eastAsia"/>
        </w:rPr>
        <w:t>　　第10节 玲珑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轮胎品牌市场分布</w:t>
      </w:r>
      <w:r>
        <w:rPr>
          <w:rFonts w:hint="eastAsia"/>
        </w:rPr>
        <w:br/>
      </w:r>
      <w:r>
        <w:rPr>
          <w:rFonts w:hint="eastAsia"/>
        </w:rPr>
        <w:t>　　第1节 三大轮胎巨头</w:t>
      </w:r>
      <w:r>
        <w:rPr>
          <w:rFonts w:hint="eastAsia"/>
        </w:rPr>
        <w:br/>
      </w:r>
      <w:r>
        <w:rPr>
          <w:rFonts w:hint="eastAsia"/>
        </w:rPr>
        <w:t>　　第2节 中低端品牌</w:t>
      </w:r>
      <w:r>
        <w:rPr>
          <w:rFonts w:hint="eastAsia"/>
        </w:rPr>
        <w:br/>
      </w:r>
      <w:r>
        <w:rPr>
          <w:rFonts w:hint="eastAsia"/>
        </w:rPr>
        <w:t>　　第3节 出口成为重要市场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轮胎工业面临的问题及对策</w:t>
      </w:r>
      <w:r>
        <w:rPr>
          <w:rFonts w:hint="eastAsia"/>
        </w:rPr>
        <w:br/>
      </w:r>
      <w:r>
        <w:rPr>
          <w:rFonts w:hint="eastAsia"/>
        </w:rPr>
        <w:t>　　第1节 产能过剩</w:t>
      </w:r>
      <w:r>
        <w:rPr>
          <w:rFonts w:hint="eastAsia"/>
        </w:rPr>
        <w:br/>
      </w:r>
      <w:r>
        <w:rPr>
          <w:rFonts w:hint="eastAsia"/>
        </w:rPr>
        <w:t>　　第2节 原材料成本高</w:t>
      </w:r>
      <w:r>
        <w:rPr>
          <w:rFonts w:hint="eastAsia"/>
        </w:rPr>
        <w:br/>
      </w:r>
      <w:r>
        <w:rPr>
          <w:rFonts w:hint="eastAsia"/>
        </w:rPr>
        <w:t>　　第3节 市场竞争无序</w:t>
      </w:r>
      <w:r>
        <w:rPr>
          <w:rFonts w:hint="eastAsia"/>
        </w:rPr>
        <w:br/>
      </w:r>
      <w:r>
        <w:rPr>
          <w:rFonts w:hint="eastAsia"/>
        </w:rPr>
        <w:t>　　第4节 出口轮胎遭遇国外反倾销案件增多</w:t>
      </w:r>
      <w:r>
        <w:rPr>
          <w:rFonts w:hint="eastAsia"/>
        </w:rPr>
        <w:br/>
      </w:r>
      <w:r>
        <w:rPr>
          <w:rFonts w:hint="eastAsia"/>
        </w:rPr>
        <w:t>　　第5节 中⋅智⋅林⋅：对策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展望与期待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图1：子午线轮胎占轮胎总产量比重</w:t>
      </w:r>
      <w:r>
        <w:rPr>
          <w:rFonts w:hint="eastAsia"/>
        </w:rPr>
        <w:br/>
      </w:r>
      <w:r>
        <w:rPr>
          <w:rFonts w:hint="eastAsia"/>
        </w:rPr>
        <w:t>　　图2：全钢子午胎、半钢子午胎占子手线轮胎产量的比重</w:t>
      </w:r>
      <w:r>
        <w:rPr>
          <w:rFonts w:hint="eastAsia"/>
        </w:rPr>
        <w:br/>
      </w:r>
      <w:r>
        <w:rPr>
          <w:rFonts w:hint="eastAsia"/>
        </w:rPr>
        <w:t>　　图3：46家会员企业中亏损企业的比重</w:t>
      </w:r>
      <w:r>
        <w:rPr>
          <w:rFonts w:hint="eastAsia"/>
        </w:rPr>
        <w:br/>
      </w:r>
      <w:r>
        <w:rPr>
          <w:rFonts w:hint="eastAsia"/>
        </w:rPr>
        <w:t>　　图4：亏损企业中内资企业和外资企业的比重</w:t>
      </w:r>
      <w:r>
        <w:rPr>
          <w:rFonts w:hint="eastAsia"/>
        </w:rPr>
        <w:br/>
      </w:r>
      <w:r>
        <w:rPr>
          <w:rFonts w:hint="eastAsia"/>
        </w:rPr>
        <w:t>　　图5：子午胎出口占轮胎出口总量的比重</w:t>
      </w:r>
      <w:r>
        <w:rPr>
          <w:rFonts w:hint="eastAsia"/>
        </w:rPr>
        <w:br/>
      </w:r>
      <w:r>
        <w:rPr>
          <w:rFonts w:hint="eastAsia"/>
        </w:rPr>
        <w:t>　　图6：我国轮胎行业使天然橡胶占使用橡胶的比重</w:t>
      </w:r>
      <w:r>
        <w:rPr>
          <w:rFonts w:hint="eastAsia"/>
        </w:rPr>
        <w:br/>
      </w:r>
      <w:r>
        <w:rPr>
          <w:rFonts w:hint="eastAsia"/>
        </w:rPr>
        <w:t>　　图7：我国年产天然橡胶占轮胎行业使用的比重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表1：2006年轮胎和子手线轮胎产量</w:t>
      </w:r>
      <w:r>
        <w:rPr>
          <w:rFonts w:hint="eastAsia"/>
        </w:rPr>
        <w:br/>
      </w:r>
      <w:r>
        <w:rPr>
          <w:rFonts w:hint="eastAsia"/>
        </w:rPr>
        <w:t>　　表2：轮胎分会统计的46家会员企业2006年轮胎产量</w:t>
      </w:r>
      <w:r>
        <w:rPr>
          <w:rFonts w:hint="eastAsia"/>
        </w:rPr>
        <w:br/>
      </w:r>
      <w:r>
        <w:rPr>
          <w:rFonts w:hint="eastAsia"/>
        </w:rPr>
        <w:t>　　表3：中国生产轮胎及子午线轮胎企业规模</w:t>
      </w:r>
      <w:r>
        <w:rPr>
          <w:rFonts w:hint="eastAsia"/>
        </w:rPr>
        <w:br/>
      </w:r>
      <w:r>
        <w:rPr>
          <w:rFonts w:hint="eastAsia"/>
        </w:rPr>
        <w:t>　　表4：全国子午胎投资情况</w:t>
      </w:r>
      <w:r>
        <w:rPr>
          <w:rFonts w:hint="eastAsia"/>
        </w:rPr>
        <w:br/>
      </w:r>
      <w:r>
        <w:rPr>
          <w:rFonts w:hint="eastAsia"/>
        </w:rPr>
        <w:t>　　表5：2010年全钢胎及半钢胎产量预测</w:t>
      </w:r>
      <w:r>
        <w:rPr>
          <w:rFonts w:hint="eastAsia"/>
        </w:rPr>
        <w:br/>
      </w:r>
      <w:r>
        <w:rPr>
          <w:rFonts w:hint="eastAsia"/>
        </w:rPr>
        <w:t>　　表6：2010年轮胎需求预测</w:t>
      </w:r>
      <w:r>
        <w:rPr>
          <w:rFonts w:hint="eastAsia"/>
        </w:rPr>
        <w:br/>
      </w:r>
      <w:r>
        <w:rPr>
          <w:rFonts w:hint="eastAsia"/>
        </w:rPr>
        <w:t>　　表7：我国合资、独资轮胎公司情况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965d6eb414b77" w:history="1">
        <w:r>
          <w:rPr>
            <w:rStyle w:val="Hyperlink"/>
          </w:rPr>
          <w:t>中国轮胎市场发展现状、问题及对策研究报告（2007）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965d6eb414b77" w:history="1">
        <w:r>
          <w:rPr>
            <w:rStyle w:val="Hyperlink"/>
          </w:rPr>
          <w:t>https://www.20087.com/2007-06/R_zhongguoluntaishichangfazhanxianzhuaBaoGao.html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be6a55c5c4c56" w:history="1">
      <w:r>
        <w:rPr>
          <w:rStyle w:val="Hyperlink"/>
        </w:rPr>
        <w:t>中国轮胎市场发展现状、问题及对策研究报告（2007）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luntaishichangfazhanxianzhuaBaoGao.html" TargetMode="External" Id="Rf8e965d6eb41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luntaishichangfazhanxianzhuaBaoGao.html" TargetMode="External" Id="R672be6a55c5c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2007-06-10T01:49:00Z</dcterms:created>
  <dcterms:modified xsi:type="dcterms:W3CDTF">2007-06-10T02:49:00Z</dcterms:modified>
  <dc:subject>中国轮胎市场发展现状、问题及对策研究报告（2007）</dc:subject>
  <dc:title>中国轮胎市场发展现状、问题及对策研究报告（2007）</dc:title>
  <cp:keywords>中国轮胎市场发展现状、问题及对策研究报告（2007）</cp:keywords>
  <dc:description>中国轮胎市场发展现状、问题及对策研究报告（2007）</dc:description>
</cp:coreProperties>
</file>