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8556af7984887" w:history="1">
              <w:r>
                <w:rPr>
                  <w:rStyle w:val="Hyperlink"/>
                </w:rPr>
                <w:t>农村社会养老保险制度建设的紧迫性、发展现状与建议分析报告（2007）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8556af7984887" w:history="1">
              <w:r>
                <w:rPr>
                  <w:rStyle w:val="Hyperlink"/>
                </w:rPr>
                <w:t>农村社会养老保险制度建设的紧迫性、发展现状与建议分析报告（2007）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8556af7984887" w:history="1">
                <w:r>
                  <w:rPr>
                    <w:rStyle w:val="Hyperlink"/>
                  </w:rPr>
                  <w:t>https://www.20087.com/2007-06/R_nongcunshehuiyanglaobaoxianzhidujianBaoGao.html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我国农村社会结构的重大变化需要加快社会养老建设步伐</w:t>
      </w:r>
      <w:r>
        <w:rPr>
          <w:rFonts w:hint="eastAsia"/>
        </w:rPr>
        <w:br/>
      </w:r>
      <w:r>
        <w:rPr>
          <w:rFonts w:hint="eastAsia"/>
        </w:rPr>
        <w:t>　　第1节 农村社会形态处于快速转型期</w:t>
      </w:r>
      <w:r>
        <w:rPr>
          <w:rFonts w:hint="eastAsia"/>
        </w:rPr>
        <w:br/>
      </w:r>
      <w:r>
        <w:rPr>
          <w:rFonts w:hint="eastAsia"/>
        </w:rPr>
        <w:t>　　第2节 农村家庭、集体和个人储蓄养老功能减弱</w:t>
      </w:r>
      <w:r>
        <w:rPr>
          <w:rFonts w:hint="eastAsia"/>
        </w:rPr>
        <w:br/>
      </w:r>
      <w:r>
        <w:rPr>
          <w:rFonts w:hint="eastAsia"/>
        </w:rPr>
        <w:t>　　　　　　1.家庭养老面临挑战</w:t>
      </w:r>
      <w:r>
        <w:rPr>
          <w:rFonts w:hint="eastAsia"/>
        </w:rPr>
        <w:br/>
      </w:r>
      <w:r>
        <w:rPr>
          <w:rFonts w:hint="eastAsia"/>
        </w:rPr>
        <w:t>　　　　　　2.集体养老保障功能弱化</w:t>
      </w:r>
      <w:r>
        <w:rPr>
          <w:rFonts w:hint="eastAsia"/>
        </w:rPr>
        <w:br/>
      </w:r>
      <w:r>
        <w:rPr>
          <w:rFonts w:hint="eastAsia"/>
        </w:rPr>
        <w:t>　　　　　　3.储蓄养老保障功能不足</w:t>
      </w:r>
      <w:r>
        <w:rPr>
          <w:rFonts w:hint="eastAsia"/>
        </w:rPr>
        <w:br/>
      </w:r>
      <w:r>
        <w:rPr>
          <w:rFonts w:hint="eastAsia"/>
        </w:rPr>
        <w:t>　　第3节 加快建立农村社会化养老体系是现代社会发展的重要方向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我国农村居民养老保险制度的发展历程、现状与问题</w:t>
      </w:r>
      <w:r>
        <w:rPr>
          <w:rFonts w:hint="eastAsia"/>
        </w:rPr>
        <w:br/>
      </w:r>
      <w:r>
        <w:rPr>
          <w:rFonts w:hint="eastAsia"/>
        </w:rPr>
        <w:t>　　第1节 现状与问题</w:t>
      </w:r>
      <w:r>
        <w:rPr>
          <w:rFonts w:hint="eastAsia"/>
        </w:rPr>
        <w:br/>
      </w:r>
      <w:r>
        <w:rPr>
          <w:rFonts w:hint="eastAsia"/>
        </w:rPr>
        <w:t>　　　　　　1.早期农保制度建设</w:t>
      </w:r>
      <w:r>
        <w:rPr>
          <w:rFonts w:hint="eastAsia"/>
        </w:rPr>
        <w:br/>
      </w:r>
      <w:r>
        <w:rPr>
          <w:rFonts w:hint="eastAsia"/>
        </w:rPr>
        <w:t>　　　　　　2.部分地方开始新型农保试点，但全国性政策试点尚未开始</w:t>
      </w:r>
      <w:r>
        <w:rPr>
          <w:rFonts w:hint="eastAsia"/>
        </w:rPr>
        <w:br/>
      </w:r>
      <w:r>
        <w:rPr>
          <w:rFonts w:hint="eastAsia"/>
        </w:rPr>
        <w:t>　　第2节 影响因素</w:t>
      </w:r>
      <w:r>
        <w:rPr>
          <w:rFonts w:hint="eastAsia"/>
        </w:rPr>
        <w:br/>
      </w:r>
      <w:r>
        <w:rPr>
          <w:rFonts w:hint="eastAsia"/>
        </w:rPr>
        <w:t>　　　　　　1.统一认识与重视程度问题</w:t>
      </w:r>
      <w:r>
        <w:rPr>
          <w:rFonts w:hint="eastAsia"/>
        </w:rPr>
        <w:br/>
      </w:r>
      <w:r>
        <w:rPr>
          <w:rFonts w:hint="eastAsia"/>
        </w:rPr>
        <w:t>　　　　　　2.基本制度建设不到位，制度设计安排存在先天性缺陷和未来利差损风险</w:t>
      </w:r>
      <w:r>
        <w:rPr>
          <w:rFonts w:hint="eastAsia"/>
        </w:rPr>
        <w:br/>
      </w:r>
      <w:r>
        <w:rPr>
          <w:rFonts w:hint="eastAsia"/>
        </w:rPr>
        <w:t>　　　　　　3.资金的筹集和保值增值问题</w:t>
      </w:r>
      <w:r>
        <w:rPr>
          <w:rFonts w:hint="eastAsia"/>
        </w:rPr>
        <w:br/>
      </w:r>
      <w:r>
        <w:rPr>
          <w:rFonts w:hint="eastAsia"/>
        </w:rPr>
        <w:t>　　　　　　4.管理资源短缺，管理能力建设亟待加强</w:t>
      </w:r>
      <w:r>
        <w:rPr>
          <w:rFonts w:hint="eastAsia"/>
        </w:rPr>
        <w:br/>
      </w:r>
      <w:r>
        <w:rPr>
          <w:rFonts w:hint="eastAsia"/>
        </w:rPr>
        <w:t>　　　　　　5.政策改革的配套问题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我国农村新型养老保险制度的发展方向与重点</w:t>
      </w:r>
      <w:r>
        <w:rPr>
          <w:rFonts w:hint="eastAsia"/>
        </w:rPr>
        <w:br/>
      </w:r>
      <w:r>
        <w:rPr>
          <w:rFonts w:hint="eastAsia"/>
        </w:rPr>
        <w:t>　　第1节 加快建立社会统筹的基本保障制度框架</w:t>
      </w:r>
      <w:r>
        <w:rPr>
          <w:rFonts w:hint="eastAsia"/>
        </w:rPr>
        <w:br/>
      </w:r>
      <w:r>
        <w:rPr>
          <w:rFonts w:hint="eastAsia"/>
        </w:rPr>
        <w:t>　　　　　　1.建立基本账户和个人账户相结合的农村居民社会养老保险制度</w:t>
      </w:r>
      <w:r>
        <w:rPr>
          <w:rFonts w:hint="eastAsia"/>
        </w:rPr>
        <w:br/>
      </w:r>
      <w:r>
        <w:rPr>
          <w:rFonts w:hint="eastAsia"/>
        </w:rPr>
        <w:t>　　　　　　2.公共财政要全过程支持农村社会养老保险制度建设</w:t>
      </w:r>
      <w:r>
        <w:rPr>
          <w:rFonts w:hint="eastAsia"/>
        </w:rPr>
        <w:br/>
      </w:r>
      <w:r>
        <w:rPr>
          <w:rFonts w:hint="eastAsia"/>
        </w:rPr>
        <w:t>　　　　　　3.坚持政府统一管理、个人缴费、集体补助、政府补贴的农村养老保险筹资模式</w:t>
      </w:r>
      <w:r>
        <w:rPr>
          <w:rFonts w:hint="eastAsia"/>
        </w:rPr>
        <w:br/>
      </w:r>
      <w:r>
        <w:rPr>
          <w:rFonts w:hint="eastAsia"/>
        </w:rPr>
        <w:t>　　第2节 推进保障形式和补偿保障模式的创新，将农村养</w:t>
      </w:r>
      <w:r>
        <w:rPr>
          <w:rFonts w:hint="eastAsia"/>
        </w:rPr>
        <w:br/>
      </w:r>
      <w:r>
        <w:rPr>
          <w:rFonts w:hint="eastAsia"/>
        </w:rPr>
        <w:t>　　老保险与其他社会保障相结合，提高保障能力和效果</w:t>
      </w:r>
      <w:r>
        <w:rPr>
          <w:rFonts w:hint="eastAsia"/>
        </w:rPr>
        <w:br/>
      </w:r>
      <w:r>
        <w:rPr>
          <w:rFonts w:hint="eastAsia"/>
        </w:rPr>
        <w:t>　　　　　　1.提高农民个人积累参保率、覆盖率，扩大社会保障面</w:t>
      </w:r>
      <w:r>
        <w:rPr>
          <w:rFonts w:hint="eastAsia"/>
        </w:rPr>
        <w:br/>
      </w:r>
      <w:r>
        <w:rPr>
          <w:rFonts w:hint="eastAsia"/>
        </w:rPr>
        <w:t>　　　　　　2.积极改进保险资金享受的办法，支持低成本的社会化养</w:t>
      </w:r>
      <w:r>
        <w:rPr>
          <w:rFonts w:hint="eastAsia"/>
        </w:rPr>
        <w:br/>
      </w:r>
      <w:r>
        <w:rPr>
          <w:rFonts w:hint="eastAsia"/>
        </w:rPr>
        <w:t>　　　　　　老保险服务事业发展，强化对养老服务的规范和管理</w:t>
      </w:r>
      <w:r>
        <w:rPr>
          <w:rFonts w:hint="eastAsia"/>
        </w:rPr>
        <w:br/>
      </w:r>
      <w:r>
        <w:rPr>
          <w:rFonts w:hint="eastAsia"/>
        </w:rPr>
        <w:t>　　第3节 加快解决重点人群的养老保障问题，着力提高保障水平</w:t>
      </w:r>
      <w:r>
        <w:rPr>
          <w:rFonts w:hint="eastAsia"/>
        </w:rPr>
        <w:br/>
      </w:r>
      <w:r>
        <w:rPr>
          <w:rFonts w:hint="eastAsia"/>
        </w:rPr>
        <w:t>　　第4节 推进农村新型社会养老保险制度试点</w:t>
      </w:r>
      <w:r>
        <w:rPr>
          <w:rFonts w:hint="eastAsia"/>
        </w:rPr>
        <w:br/>
      </w:r>
      <w:r>
        <w:rPr>
          <w:rFonts w:hint="eastAsia"/>
        </w:rPr>
        <w:t>　　第5节 中~智~林~－加强组织领导，完善扶持发展政策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8556af7984887" w:history="1">
        <w:r>
          <w:rPr>
            <w:rStyle w:val="Hyperlink"/>
          </w:rPr>
          <w:t>农村社会养老保险制度建设的紧迫性、发展现状与建议分析报告（2007）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8556af7984887" w:history="1">
        <w:r>
          <w:rPr>
            <w:rStyle w:val="Hyperlink"/>
          </w:rPr>
          <w:t>https://www.20087.com/2007-06/R_nongcunshehuiyanglaobaoxianzhidujianBaoGao.html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caabc08724f4d" w:history="1">
      <w:r>
        <w:rPr>
          <w:rStyle w:val="Hyperlink"/>
        </w:rPr>
        <w:t>农村社会养老保险制度建设的紧迫性、发展现状与建议分析报告（2007）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nongcunshehuiyanglaobaoxianzhidujianBaoGao.html" TargetMode="External" Id="R4c48556af798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nongcunshehuiyanglaobaoxianzhidujianBaoGao.html" TargetMode="External" Id="Rf77caabc0872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2007-06-17T02:28:00Z</dcterms:created>
  <dcterms:modified xsi:type="dcterms:W3CDTF">2007-06-17T03:28:00Z</dcterms:modified>
  <dc:subject>农村社会养老保险制度建设的紧迫性、发展现状与建议分析报告（2007）</dc:subject>
  <dc:title>农村社会养老保险制度建设的紧迫性、发展现状与建议分析报告（2007）</dc:title>
  <cp:keywords>农村社会养老保险制度建设的紧迫性、发展现状与建议分析报告（2007）</cp:keywords>
  <dc:description>农村社会养老保险制度建设的紧迫性、发展现状与建议分析报告（2007）</dc:description>
</cp:coreProperties>
</file>