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1567b7e384c02" w:history="1">
              <w:r>
                <w:rPr>
                  <w:rStyle w:val="Hyperlink"/>
                </w:rPr>
                <w:t>辽宁农村人力资源素质现状与对策分析报告（2007）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1567b7e384c02" w:history="1">
              <w:r>
                <w:rPr>
                  <w:rStyle w:val="Hyperlink"/>
                </w:rPr>
                <w:t>辽宁农村人力资源素质现状与对策分析报告（2007）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1567b7e384c02" w:history="1">
                <w:r>
                  <w:rPr>
                    <w:rStyle w:val="Hyperlink"/>
                  </w:rPr>
                  <w:t>https://www.20087.com/2007-06/R_liaoningnongcunrenliziyuansuzhixianzBaoGao.html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e1567b7e384c02" w:history="1">
        <w:r>
          <w:rPr>
            <w:rStyle w:val="Hyperlink"/>
          </w:rPr>
          <w:t>辽宁农村人力资源素质现状与对策分析报告（2007）</w:t>
        </w:r>
      </w:hyperlink>
      <w:r>
        <w:rPr>
          <w:rFonts w:hint="eastAsia"/>
        </w:rPr>
        <w:t>》作者人力资源研究课题组</w:t>
      </w:r>
      <w:r>
        <w:rPr>
          <w:rFonts w:hint="eastAsia"/>
        </w:rPr>
        <w:br/>
      </w:r>
      <w:r>
        <w:rPr>
          <w:rFonts w:hint="eastAsia"/>
        </w:rPr>
        <w:t>　　○辽宁省现有（个）涉农县区、（个）乡镇、（个）行政村</w:t>
      </w:r>
      <w:r>
        <w:rPr>
          <w:rFonts w:hint="eastAsia"/>
        </w:rPr>
        <w:br/>
      </w:r>
      <w:r>
        <w:rPr>
          <w:rFonts w:hint="eastAsia"/>
        </w:rPr>
        <w:t>　　○2001年-2005年，辽宁农村人口数量分别（万人）</w:t>
      </w:r>
      <w:r>
        <w:rPr>
          <w:rFonts w:hint="eastAsia"/>
        </w:rPr>
        <w:br/>
      </w:r>
      <w:r>
        <w:rPr>
          <w:rFonts w:hint="eastAsia"/>
        </w:rPr>
        <w:t>　　○居住在城镇的人口（万人），占总人口（%）</w:t>
      </w:r>
      <w:r>
        <w:rPr>
          <w:rFonts w:hint="eastAsia"/>
        </w:rPr>
        <w:br/>
      </w:r>
      <w:r>
        <w:rPr>
          <w:rFonts w:hint="eastAsia"/>
        </w:rPr>
        <w:t>　　○居住在乡村的人口（万人），占总人口（%）</w:t>
      </w:r>
      <w:r>
        <w:rPr>
          <w:rFonts w:hint="eastAsia"/>
        </w:rPr>
        <w:br/>
      </w:r>
      <w:r>
        <w:rPr>
          <w:rFonts w:hint="eastAsia"/>
        </w:rPr>
        <w:t>　　○辽宁省（万）农村劳动适龄人口中，20-49岁的占（%）</w:t>
      </w:r>
      <w:r>
        <w:rPr>
          <w:rFonts w:hint="eastAsia"/>
        </w:rPr>
        <w:br/>
      </w:r>
      <w:r>
        <w:rPr>
          <w:rFonts w:hint="eastAsia"/>
        </w:rPr>
        <w:t>　　○不识字或识字很少（%），小学程度（%），初中程度（%），高</w:t>
      </w:r>
      <w:r>
        <w:rPr>
          <w:rFonts w:hint="eastAsia"/>
        </w:rPr>
        <w:br/>
      </w:r>
      <w:r>
        <w:rPr>
          <w:rFonts w:hint="eastAsia"/>
        </w:rPr>
        <w:t>　　中程度（%），中专程度（%），大专以上（%）</w:t>
      </w:r>
      <w:r>
        <w:rPr>
          <w:rFonts w:hint="eastAsia"/>
        </w:rPr>
        <w:br/>
      </w:r>
      <w:r>
        <w:rPr>
          <w:rFonts w:hint="eastAsia"/>
        </w:rPr>
        <w:t>　　○外出务工农民增加（万人），占农村劳动力（%）</w:t>
      </w:r>
      <w:r>
        <w:rPr>
          <w:rFonts w:hint="eastAsia"/>
        </w:rPr>
        <w:br/>
      </w:r>
      <w:r>
        <w:rPr>
          <w:rFonts w:hint="eastAsia"/>
        </w:rPr>
        <w:t>　　○农民外出务工人数（万人），同比（%）</w:t>
      </w:r>
      <w:r>
        <w:rPr>
          <w:rFonts w:hint="eastAsia"/>
        </w:rPr>
        <w:br/>
      </w:r>
      <w:r>
        <w:rPr>
          <w:rFonts w:hint="eastAsia"/>
        </w:rPr>
        <w:t>　　○辽宁省外出务工收入占农民纯收入的比重（%），全</w:t>
      </w:r>
      <w:r>
        <w:rPr>
          <w:rFonts w:hint="eastAsia"/>
        </w:rPr>
        <w:br/>
      </w:r>
      <w:r>
        <w:rPr>
          <w:rFonts w:hint="eastAsia"/>
        </w:rPr>
        <w:t>　　国外出务工收入占农民纯收入比重（%）</w:t>
      </w:r>
      <w:r>
        <w:rPr>
          <w:rFonts w:hint="eastAsia"/>
        </w:rPr>
        <w:br/>
      </w:r>
      <w:r>
        <w:rPr>
          <w:rFonts w:hint="eastAsia"/>
        </w:rPr>
        <w:t>　　○初中文化程度比重（%）</w:t>
      </w:r>
      <w:r>
        <w:rPr>
          <w:rFonts w:hint="eastAsia"/>
        </w:rPr>
        <w:br/>
      </w:r>
      <w:r>
        <w:rPr>
          <w:rFonts w:hint="eastAsia"/>
        </w:rPr>
        <w:t>　　○高中及以上学历者（%）</w:t>
      </w:r>
      <w:r>
        <w:rPr>
          <w:rFonts w:hint="eastAsia"/>
        </w:rPr>
        <w:br/>
      </w:r>
      <w:r>
        <w:rPr>
          <w:rFonts w:hint="eastAsia"/>
        </w:rPr>
        <w:t>　　○小学文化程度务工人员（%）</w:t>
      </w:r>
      <w:r>
        <w:rPr>
          <w:rFonts w:hint="eastAsia"/>
        </w:rPr>
        <w:br/>
      </w:r>
      <w:r>
        <w:rPr>
          <w:rFonts w:hint="eastAsia"/>
        </w:rPr>
        <w:t>　　○受过专业培训的占（%）</w:t>
      </w:r>
      <w:r>
        <w:rPr>
          <w:rFonts w:hint="eastAsia"/>
        </w:rPr>
        <w:br/>
      </w:r>
      <w:r>
        <w:rPr>
          <w:rFonts w:hint="eastAsia"/>
        </w:rPr>
        <w:t>　　○绿色证书培训，培训农民（万人）</w:t>
      </w:r>
      <w:r>
        <w:rPr>
          <w:rFonts w:hint="eastAsia"/>
        </w:rPr>
        <w:br/>
      </w:r>
      <w:r>
        <w:rPr>
          <w:rFonts w:hint="eastAsia"/>
        </w:rPr>
        <w:t>　　○新型农民科技培训，培训农民（万人）</w:t>
      </w:r>
      <w:r>
        <w:rPr>
          <w:rFonts w:hint="eastAsia"/>
        </w:rPr>
        <w:br/>
      </w:r>
      <w:r>
        <w:rPr>
          <w:rFonts w:hint="eastAsia"/>
        </w:rPr>
        <w:t>　　○阳光工程示范专业培训，培训农民（万人）</w:t>
      </w:r>
      <w:r>
        <w:rPr>
          <w:rFonts w:hint="eastAsia"/>
        </w:rPr>
        <w:br/>
      </w:r>
      <w:r>
        <w:rPr>
          <w:rFonts w:hint="eastAsia"/>
        </w:rPr>
        <w:t>　　○农业实用技术培训，累计培训农民（万人）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辽宁农村人力资源素质现状</w:t>
      </w:r>
      <w:r>
        <w:rPr>
          <w:rFonts w:hint="eastAsia"/>
        </w:rPr>
        <w:br/>
      </w:r>
      <w:r>
        <w:rPr>
          <w:rFonts w:hint="eastAsia"/>
        </w:rPr>
        <w:t>　　第1节 辽宁农村人力资源基本状况</w:t>
      </w:r>
      <w:r>
        <w:rPr>
          <w:rFonts w:hint="eastAsia"/>
        </w:rPr>
        <w:br/>
      </w:r>
      <w:r>
        <w:rPr>
          <w:rFonts w:hint="eastAsia"/>
        </w:rPr>
        <w:t>　　第2节 农村人力资源文化素质有待提高</w:t>
      </w:r>
      <w:r>
        <w:rPr>
          <w:rFonts w:hint="eastAsia"/>
        </w:rPr>
        <w:br/>
      </w:r>
      <w:r>
        <w:rPr>
          <w:rFonts w:hint="eastAsia"/>
        </w:rPr>
        <w:t>　　第3节 农村人力资源科技素质偏低</w:t>
      </w:r>
      <w:r>
        <w:rPr>
          <w:rFonts w:hint="eastAsia"/>
        </w:rPr>
        <w:br/>
      </w:r>
      <w:r>
        <w:rPr>
          <w:rFonts w:hint="eastAsia"/>
        </w:rPr>
        <w:t>　　第4节 农村转移劳动力整体素质较低</w:t>
      </w:r>
      <w:r>
        <w:rPr>
          <w:rFonts w:hint="eastAsia"/>
        </w:rPr>
        <w:br/>
      </w:r>
      <w:r>
        <w:rPr>
          <w:rFonts w:hint="eastAsia"/>
        </w:rPr>
        <w:t>　　第5节 低素质劳动力沉积农村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辽宁农村人力资源素质提升的对策建议</w:t>
      </w:r>
      <w:r>
        <w:rPr>
          <w:rFonts w:hint="eastAsia"/>
        </w:rPr>
        <w:br/>
      </w:r>
      <w:r>
        <w:rPr>
          <w:rFonts w:hint="eastAsia"/>
        </w:rPr>
        <w:t>　　第1节 完善农村教育体系</w:t>
      </w:r>
      <w:r>
        <w:rPr>
          <w:rFonts w:hint="eastAsia"/>
        </w:rPr>
        <w:br/>
      </w:r>
      <w:r>
        <w:rPr>
          <w:rFonts w:hint="eastAsia"/>
        </w:rPr>
        <w:t>　　第2节 建全农村培训机制</w:t>
      </w:r>
      <w:r>
        <w:rPr>
          <w:rFonts w:hint="eastAsia"/>
        </w:rPr>
        <w:br/>
      </w:r>
      <w:r>
        <w:rPr>
          <w:rFonts w:hint="eastAsia"/>
        </w:rPr>
        <w:t>　　第3节 (中^智^林)充分扶持并利用各类教育资源</w:t>
      </w:r>
      <w:r>
        <w:rPr>
          <w:rFonts w:hint="eastAsia"/>
        </w:rPr>
        <w:br/>
      </w:r>
      <w:r>
        <w:rPr>
          <w:rFonts w:hint="eastAsia"/>
        </w:rPr>
        <w:t>　　　　　　1．城市教育应增加服务功能</w:t>
      </w:r>
      <w:r>
        <w:rPr>
          <w:rFonts w:hint="eastAsia"/>
        </w:rPr>
        <w:br/>
      </w:r>
      <w:r>
        <w:rPr>
          <w:rFonts w:hint="eastAsia"/>
        </w:rPr>
        <w:t>　　　　　　2．倡导智力回流</w:t>
      </w:r>
      <w:r>
        <w:rPr>
          <w:rFonts w:hint="eastAsia"/>
        </w:rPr>
        <w:br/>
      </w:r>
      <w:r>
        <w:rPr>
          <w:rFonts w:hint="eastAsia"/>
        </w:rPr>
        <w:t>　　　　　　3．引导农村地区发展的企业或公司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1567b7e384c02" w:history="1">
        <w:r>
          <w:rPr>
            <w:rStyle w:val="Hyperlink"/>
          </w:rPr>
          <w:t>辽宁农村人力资源素质现状与对策分析报告（2007）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1567b7e384c02" w:history="1">
        <w:r>
          <w:rPr>
            <w:rStyle w:val="Hyperlink"/>
          </w:rPr>
          <w:t>https://www.20087.com/2007-06/R_liaoningnongcunrenliziyuansuzhixianzBaoGao.html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5b89f89c3478a" w:history="1">
      <w:r>
        <w:rPr>
          <w:rStyle w:val="Hyperlink"/>
        </w:rPr>
        <w:t>辽宁农村人力资源素质现状与对策分析报告（2007）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liaoningnongcunrenliziyuansuzhixianzBaoGao.html" TargetMode="External" Id="R86e1567b7e38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liaoningnongcunrenliziyuansuzhixianzBaoGao.html" TargetMode="External" Id="R8e15b89f89c3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2007-06-13T03:40:00Z</dcterms:created>
  <dcterms:modified xsi:type="dcterms:W3CDTF">2007-06-13T04:40:00Z</dcterms:modified>
  <dc:subject>辽宁农村人力资源素质现状与对策分析报告（2007）</dc:subject>
  <dc:title>辽宁农村人力资源素质现状与对策分析报告（2007）</dc:title>
  <cp:keywords>辽宁农村人力资源素质现状与对策分析报告（2007）</cp:keywords>
  <dc:description>辽宁农村人力资源素质现状与对策分析报告（2007）</dc:description>
</cp:coreProperties>
</file>