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69e400fc946dc" w:history="1">
              <w:r>
                <w:rPr>
                  <w:rStyle w:val="Hyperlink"/>
                </w:rPr>
                <w:t>2006年-2007年中国少儿英语培训市场发展趋势研究及深度调研报告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69e400fc946dc" w:history="1">
              <w:r>
                <w:rPr>
                  <w:rStyle w:val="Hyperlink"/>
                </w:rPr>
                <w:t>2006年-2007年中国少儿英语培训市场发展趋势研究及深度调研报告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69e400fc946dc" w:history="1">
                <w:r>
                  <w:rPr>
                    <w:rStyle w:val="Hyperlink"/>
                  </w:rPr>
                  <w:t>https://www.20087.com/2007-06/R_2006nian_2007shaoeryingyupeixunshichBaoGao.html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2006-2007年中国英语培训市场规模及发展现状分析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2008-2010年中国英语培训市场规模及发展趋势分析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中国培训市场对少儿英语培训发展的影响分析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中国少儿英语培训市场发展现状及趋势分析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一、2006-2007年国内少儿英语培训市场发展现状分析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二、2008-2010年国内少儿英语培训市场发展趋势分析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中国宏观环境对少儿英语培训行业影响分析</w:t>
      </w:r>
      <w:r>
        <w:rPr>
          <w:rFonts w:hint="eastAsia"/>
        </w:rPr>
        <w:br/>
      </w:r>
      <w:r>
        <w:rPr>
          <w:rFonts w:hint="eastAsia"/>
        </w:rPr>
        <w:t>　　　　一、政策环境影响</w:t>
      </w:r>
      <w:r>
        <w:rPr>
          <w:rFonts w:hint="eastAsia"/>
        </w:rPr>
        <w:br/>
      </w:r>
      <w:r>
        <w:rPr>
          <w:rFonts w:hint="eastAsia"/>
        </w:rPr>
        <w:t>　　　　二、社会环境影响</w:t>
      </w:r>
      <w:r>
        <w:rPr>
          <w:rFonts w:hint="eastAsia"/>
        </w:rPr>
        <w:br/>
      </w:r>
      <w:r>
        <w:rPr>
          <w:rFonts w:hint="eastAsia"/>
        </w:rPr>
        <w:t>　　第三节 中国少儿英语培训行业存在问题</w:t>
      </w:r>
      <w:r>
        <w:rPr>
          <w:rFonts w:hint="eastAsia"/>
        </w:rPr>
        <w:br/>
      </w:r>
      <w:r>
        <w:rPr>
          <w:rFonts w:hint="eastAsia"/>
        </w:rPr>
        <w:t>　　第四节 2006-2007年中国少儿英语培训市场竞争格局分析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中国少儿英语细分课程市场规模分析</w:t>
      </w:r>
      <w:r>
        <w:rPr>
          <w:rFonts w:hint="eastAsia"/>
        </w:rPr>
        <w:br/>
      </w:r>
      <w:r>
        <w:rPr>
          <w:rFonts w:hint="eastAsia"/>
        </w:rPr>
        <w:t>　　第一节 少儿英语长期课程培训市场发展现状及趋势分析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一、2006-2007年少儿英语长期课程培训市场规模发展现状分析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二、2008-2010年少儿英语长期课程培训规模发展趋势分析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三、2006-2007年少儿英语长期课程培训竞争格局分析</w:t>
      </w:r>
      <w:r>
        <w:rPr>
          <w:rFonts w:hint="eastAsia"/>
        </w:rPr>
        <w:br/>
      </w:r>
      <w:r>
        <w:rPr>
          <w:rFonts w:hint="eastAsia"/>
        </w:rPr>
        <w:t>　　第二节 少儿英语短期课程培训市场发展现状及趋势分析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一、2006-2007年少儿英语短期课程培训市场规模发展现状分析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二、2008-2010年少儿英语短期课程培训市场规模发展趋势分析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三、2006-2007年少儿英语短期课程培训市场竞争格局分析</w:t>
      </w:r>
      <w:r>
        <w:rPr>
          <w:rFonts w:hint="eastAsia"/>
        </w:rPr>
        <w:br/>
      </w:r>
      <w:r>
        <w:rPr>
          <w:rFonts w:hint="eastAsia"/>
        </w:rPr>
        <w:t>　　第三节 少儿英语应试课程培训市场发展现状及趋势分析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一、2006-2007年少儿英语应试课程培训市场规模发展现状分析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二、2008-2010年少儿英语应试课程培训市场规模发展趋势分析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三、2006-2007年少儿英语应试课程培训市场竞争格局分析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中国少儿英语细分区域市场发展现状及趋势分析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中国少儿英语培训内容需求特征分析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2006-2007年中国少儿英语培训内容需求现状分析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一、2006-2007年少儿英语长期课程培训内容需求现状分析</w:t>
      </w:r>
      <w:r>
        <w:rPr>
          <w:rFonts w:hint="eastAsia"/>
        </w:rPr>
        <w:br/>
      </w:r>
      <w:r>
        <w:rPr>
          <w:rFonts w:hint="eastAsia"/>
        </w:rPr>
        <w:t>　　　　二、2006-2007年少儿英语短期课程培训内容需求现状分析</w:t>
      </w:r>
      <w:r>
        <w:rPr>
          <w:rFonts w:hint="eastAsia"/>
        </w:rPr>
        <w:br/>
      </w:r>
      <w:r>
        <w:rPr>
          <w:rFonts w:hint="eastAsia"/>
        </w:rPr>
        <w:t>　　　　三、2006-2007年少儿英语应试课程培训内容需求现状分析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2008-2010年中国少儿英语培训市场需求趋势</w:t>
      </w:r>
      <w:r>
        <w:rPr>
          <w:rFonts w:hint="eastAsia"/>
        </w:rPr>
        <w:br/>
      </w:r>
      <w:r>
        <w:rPr>
          <w:rFonts w:hint="eastAsia"/>
        </w:rPr>
        <w:t>　　　　一、2006-2007年少儿英语长期课程培训内容需求趋势分析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二、2006-2007年少儿英语短期课程培训内容需求趋势分析</w:t>
      </w:r>
      <w:r>
        <w:rPr>
          <w:rFonts w:hint="eastAsia"/>
        </w:rPr>
        <w:br/>
      </w:r>
      <w:r>
        <w:rPr>
          <w:rFonts w:hint="eastAsia"/>
        </w:rPr>
        <w:t>　　　　三、2006-2007年少儿英语应试课程培训内容需求趋势分析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中国少儿英语培训主体企业竞争力分析</w:t>
      </w:r>
      <w:r>
        <w:rPr>
          <w:rFonts w:hint="eastAsia"/>
        </w:rPr>
        <w:br/>
      </w:r>
      <w:r>
        <w:rPr>
          <w:rFonts w:hint="eastAsia"/>
        </w:rPr>
        <w:t>　　第一节 新东方少儿英语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第二节 剑桥少儿英语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第三节 朗文少儿英语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第四节 乐宁少儿英语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第五节 思高勤少儿英语培训学校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第六节 绿光教育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第七节 新贝少儿教育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第八节 上海夏恩少儿英语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第九节 巨人学校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　　第一零节LILY思维英语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龙门书局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德国贝塔斯曼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英国培生集团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剑桥大学出版社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牛津大学出版社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第一零节美国麦格劳－希尔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中国少儿英语培训机构兼并重组机会分析</w:t>
      </w:r>
      <w:r>
        <w:rPr>
          <w:rFonts w:hint="eastAsia"/>
        </w:rPr>
        <w:br/>
      </w:r>
      <w:r>
        <w:rPr>
          <w:rFonts w:hint="eastAsia"/>
        </w:rPr>
        <w:t>　　第一节 新东方少儿英语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剑桥少儿英语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朗文少儿英语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乐宁少儿英语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思高勤少儿英语培训学校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第六节 绿光教育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第七节 新贝少儿教育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第八节 上海夏恩少儿英语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第九节 巨人学校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　　第一零节LILY思维英语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中国少儿英语市场投资机会分析</w:t>
      </w:r>
      <w:r>
        <w:rPr>
          <w:rFonts w:hint="eastAsia"/>
        </w:rPr>
        <w:br/>
      </w:r>
      <w:r>
        <w:rPr>
          <w:rFonts w:hint="eastAsia"/>
        </w:rPr>
        <w:t>　　第一节 2006-2007年中国少儿英语培训市场投资现状分析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2008-2010年中国少儿英语培训市场投资趋势分析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中国少儿英语培训市场投资分析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中国少儿英语培训市场发展战略建议</w:t>
      </w:r>
      <w:r>
        <w:rPr>
          <w:rFonts w:hint="eastAsia"/>
        </w:rPr>
        <w:br/>
      </w:r>
      <w:r>
        <w:rPr>
          <w:rFonts w:hint="eastAsia"/>
        </w:rPr>
        <w:t>　　第一节 中国少儿短期英语培训市场发展建议</w:t>
      </w:r>
      <w:r>
        <w:rPr>
          <w:rFonts w:hint="eastAsia"/>
        </w:rPr>
        <w:br/>
      </w:r>
      <w:r>
        <w:rPr>
          <w:rFonts w:hint="eastAsia"/>
        </w:rPr>
        <w:t>　　第二节 中国少儿长期英语培训市场发展建议</w:t>
      </w:r>
      <w:r>
        <w:rPr>
          <w:rFonts w:hint="eastAsia"/>
        </w:rPr>
        <w:br/>
      </w:r>
      <w:r>
        <w:rPr>
          <w:rFonts w:hint="eastAsia"/>
        </w:rPr>
        <w:t>　　第三节 中智~林~－中国少儿应试英语培训市场发展建议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69e400fc946dc" w:history="1">
        <w:r>
          <w:rPr>
            <w:rStyle w:val="Hyperlink"/>
          </w:rPr>
          <w:t>2006年-2007年中国少儿英语培训市场发展趋势研究及深度调研报告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69e400fc946dc" w:history="1">
        <w:r>
          <w:rPr>
            <w:rStyle w:val="Hyperlink"/>
          </w:rPr>
          <w:t>https://www.20087.com/2007-06/R_2006nian_2007shaoeryingyupeixunshichBaoGao.html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583c0bdec4690" w:history="1">
      <w:r>
        <w:rPr>
          <w:rStyle w:val="Hyperlink"/>
        </w:rPr>
        <w:t>2006年-2007年中国少儿英语培训市场发展趋势研究及深度调研报告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shaoeryingyupeixunshichBaoGao.html" TargetMode="External" Id="R76a69e400fc9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shaoeryingyupeixunshichBaoGao.html" TargetMode="External" Id="Rbe0583c0bdec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2007-06-17T01:12:00Z</dcterms:created>
  <dcterms:modified xsi:type="dcterms:W3CDTF">2007-06-17T02:12:00Z</dcterms:modified>
  <dc:subject>2006年-2007年中国少儿英语培训市场发展趋势研究及深度调研报告</dc:subject>
  <dc:title>2006年-2007年中国少儿英语培训市场发展趋势研究及深度调研报告</dc:title>
  <cp:keywords>2006年-2007年中国少儿英语培训市场发展趋势研究及深度调研报告</cp:keywords>
  <dc:description>2006年-2007年中国少儿英语培训市场发展趋势研究及深度调研报告</dc:description>
</cp:coreProperties>
</file>