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2dc50466c4f72" w:history="1">
              <w:r>
                <w:rPr>
                  <w:rStyle w:val="Hyperlink"/>
                </w:rPr>
                <w:t>2006年-2007年中国金属钠市场研究报告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2dc50466c4f72" w:history="1">
              <w:r>
                <w:rPr>
                  <w:rStyle w:val="Hyperlink"/>
                </w:rPr>
                <w:t>2006年-2007年中国金属钠市场研究报告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2dc50466c4f72" w:history="1">
                <w:r>
                  <w:rPr>
                    <w:rStyle w:val="Hyperlink"/>
                  </w:rPr>
                  <w:t>https://www.20087.com/2007-06/R_2006nian_2007jinshunashichangyanjiuBaoGao.html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　　一、报告目的</w:t>
      </w:r>
      <w:r>
        <w:rPr>
          <w:rFonts w:hint="eastAsia"/>
        </w:rPr>
        <w:br/>
      </w:r>
      <w:r>
        <w:rPr>
          <w:rFonts w:hint="eastAsia"/>
        </w:rPr>
        <w:t>　　　　二、研究范围</w:t>
      </w:r>
      <w:r>
        <w:rPr>
          <w:rFonts w:hint="eastAsia"/>
        </w:rPr>
        <w:br/>
      </w:r>
      <w:r>
        <w:rPr>
          <w:rFonts w:hint="eastAsia"/>
        </w:rPr>
        <w:t>　　　　三、研究区域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t>　　　　五、研究方法</w:t>
      </w:r>
      <w:r>
        <w:rPr>
          <w:rFonts w:hint="eastAsia"/>
        </w:rPr>
        <w:br/>
      </w:r>
      <w:r>
        <w:rPr>
          <w:rFonts w:hint="eastAsia"/>
        </w:rPr>
        <w:t>　　　　六、市场竞争力指标体系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金属钠产品概述</w:t>
      </w:r>
      <w:r>
        <w:rPr>
          <w:rFonts w:hint="eastAsia"/>
        </w:rPr>
        <w:br/>
      </w:r>
      <w:r>
        <w:rPr>
          <w:rFonts w:hint="eastAsia"/>
        </w:rPr>
        <w:t>　　第一节 金属钠定义</w:t>
      </w:r>
      <w:r>
        <w:rPr>
          <w:rFonts w:hint="eastAsia"/>
        </w:rPr>
        <w:br/>
      </w:r>
      <w:r>
        <w:rPr>
          <w:rFonts w:hint="eastAsia"/>
        </w:rPr>
        <w:t>　　第二节 金属钠性质及用途概述</w:t>
      </w:r>
      <w:r>
        <w:rPr>
          <w:rFonts w:hint="eastAsia"/>
        </w:rPr>
        <w:br/>
      </w:r>
      <w:r>
        <w:rPr>
          <w:rFonts w:hint="eastAsia"/>
        </w:rPr>
        <w:t>　　第三节 国内金属钠市场发展概况</w:t>
      </w:r>
      <w:r>
        <w:rPr>
          <w:rFonts w:hint="eastAsia"/>
        </w:rPr>
        <w:br/>
      </w:r>
      <w:r>
        <w:rPr>
          <w:rFonts w:hint="eastAsia"/>
        </w:rPr>
        <w:t>　　第四节 世界金属钠市场概况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金属钠国内外市场综述</w:t>
      </w:r>
      <w:r>
        <w:rPr>
          <w:rFonts w:hint="eastAsia"/>
        </w:rPr>
        <w:br/>
      </w:r>
      <w:r>
        <w:rPr>
          <w:rFonts w:hint="eastAsia"/>
        </w:rPr>
        <w:t>　　第一节 金属钠市场状况分析及预测</w:t>
      </w:r>
      <w:r>
        <w:rPr>
          <w:rFonts w:hint="eastAsia"/>
        </w:rPr>
        <w:br/>
      </w:r>
      <w:r>
        <w:rPr>
          <w:rFonts w:hint="eastAsia"/>
        </w:rPr>
        <w:t>　　第二节 金属钠产量分析及预测</w:t>
      </w:r>
      <w:r>
        <w:rPr>
          <w:rFonts w:hint="eastAsia"/>
        </w:rPr>
        <w:br/>
      </w:r>
      <w:r>
        <w:rPr>
          <w:rFonts w:hint="eastAsia"/>
        </w:rPr>
        <w:t>　　第三节 金属钠市场需求量分析及预测</w:t>
      </w:r>
      <w:r>
        <w:rPr>
          <w:rFonts w:hint="eastAsia"/>
        </w:rPr>
        <w:br/>
      </w:r>
      <w:r>
        <w:rPr>
          <w:rFonts w:hint="eastAsia"/>
        </w:rPr>
        <w:t>　　第四节 金属钠产供需状况分析及预测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金属钠进出口状况分析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国内生产现状分析</w:t>
      </w:r>
      <w:r>
        <w:rPr>
          <w:rFonts w:hint="eastAsia"/>
        </w:rPr>
        <w:br/>
      </w:r>
      <w:r>
        <w:rPr>
          <w:rFonts w:hint="eastAsia"/>
        </w:rPr>
        <w:t>　　第一节 国内生产厂家概况</w:t>
      </w:r>
      <w:r>
        <w:rPr>
          <w:rFonts w:hint="eastAsia"/>
        </w:rPr>
        <w:br/>
      </w:r>
      <w:r>
        <w:rPr>
          <w:rFonts w:hint="eastAsia"/>
        </w:rPr>
        <w:t>　　第二节 国内重点厂家介绍</w:t>
      </w:r>
      <w:r>
        <w:rPr>
          <w:rFonts w:hint="eastAsia"/>
        </w:rPr>
        <w:br/>
      </w:r>
      <w:r>
        <w:rPr>
          <w:rFonts w:hint="eastAsia"/>
        </w:rPr>
        <w:t>　　第三节 国内生产厂家竞争优势分析</w:t>
      </w:r>
      <w:r>
        <w:rPr>
          <w:rFonts w:hint="eastAsia"/>
        </w:rPr>
        <w:br/>
      </w:r>
      <w:r>
        <w:rPr>
          <w:rFonts w:hint="eastAsia"/>
        </w:rPr>
        <w:t>　　第四节 金属钠产品进出口状况分析</w:t>
      </w:r>
      <w:r>
        <w:rPr>
          <w:rFonts w:hint="eastAsia"/>
        </w:rPr>
        <w:br/>
      </w:r>
      <w:r>
        <w:rPr>
          <w:rFonts w:hint="eastAsia"/>
        </w:rPr>
        <w:t>　　第五节 国内销售渠道分析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金属钠产品价格分析</w:t>
      </w:r>
      <w:r>
        <w:rPr>
          <w:rFonts w:hint="eastAsia"/>
        </w:rPr>
        <w:br/>
      </w:r>
      <w:r>
        <w:rPr>
          <w:rFonts w:hint="eastAsia"/>
        </w:rPr>
        <w:t>　　第一节 年度价格变化分析</w:t>
      </w:r>
      <w:r>
        <w:rPr>
          <w:rFonts w:hint="eastAsia"/>
        </w:rPr>
        <w:br/>
      </w:r>
      <w:r>
        <w:rPr>
          <w:rFonts w:hint="eastAsia"/>
        </w:rPr>
        <w:t>　　第二节 月度价格变化分析</w:t>
      </w:r>
      <w:r>
        <w:rPr>
          <w:rFonts w:hint="eastAsia"/>
        </w:rPr>
        <w:br/>
      </w:r>
      <w:r>
        <w:rPr>
          <w:rFonts w:hint="eastAsia"/>
        </w:rPr>
        <w:t>　　第三节 国内各厂家价格分析</w:t>
      </w:r>
      <w:r>
        <w:rPr>
          <w:rFonts w:hint="eastAsia"/>
        </w:rPr>
        <w:br/>
      </w:r>
      <w:r>
        <w:rPr>
          <w:rFonts w:hint="eastAsia"/>
        </w:rPr>
        <w:t>　　第四节 市场价格驱动因素分析</w:t>
      </w:r>
      <w:r>
        <w:rPr>
          <w:rFonts w:hint="eastAsia"/>
        </w:rPr>
        <w:br/>
      </w:r>
      <w:r>
        <w:rPr>
          <w:rFonts w:hint="eastAsia"/>
        </w:rPr>
        <w:t>　　第五节 中-智-林-　国际市场价格变化分析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行业内上市公司投资价值分析</w:t>
      </w:r>
      <w:r>
        <w:rPr>
          <w:rFonts w:hint="eastAsia"/>
        </w:rPr>
        <w:br/>
      </w:r>
      <w:r>
        <w:rPr>
          <w:rFonts w:hint="eastAsia"/>
        </w:rPr>
        <w:t>第七章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2dc50466c4f72" w:history="1">
        <w:r>
          <w:rPr>
            <w:rStyle w:val="Hyperlink"/>
          </w:rPr>
          <w:t>2006年-2007年中国金属钠市场研究报告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2dc50466c4f72" w:history="1">
        <w:r>
          <w:rPr>
            <w:rStyle w:val="Hyperlink"/>
          </w:rPr>
          <w:t>https://www.20087.com/2007-06/R_2006nian_2007jinshunashichangyanjiuBaoGao.html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热点：金属钠遇水会爆炸吗、金属钠的价格、金属钠危险吗、金属钠的用途、金属钠和钠离子的区别、金属钠起火可用泡沫灭火剂吗、金有毒吗、金属钠怎么制取、一共有几氧化碳吗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7f955cd314577" w:history="1">
      <w:r>
        <w:rPr>
          <w:rStyle w:val="Hyperlink"/>
        </w:rPr>
        <w:t>2006年-2007年中国金属钠市场研究报告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jinshunashichangyanjiuBaoGao.html" TargetMode="External" Id="R1f52dc50466c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jinshunashichangyanjiuBaoGao.html" TargetMode="External" Id="Rbeb7f955cd31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2007-06-20T04:19:00Z</dcterms:created>
  <dcterms:modified xsi:type="dcterms:W3CDTF">2007-06-20T05:19:00Z</dcterms:modified>
  <dc:subject>2006年-2007年中国金属钠市场研究报告</dc:subject>
  <dc:title>2006年-2007年中国金属钠市场研究报告</dc:title>
  <cp:keywords>2006年-2007年中国金属钠市场研究报告</cp:keywords>
  <dc:description>2006年-2007年中国金属钠市场研究报告</dc:description>
</cp:coreProperties>
</file>