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2505ac0ab249c7" w:history="1">
              <w:r>
                <w:rPr>
                  <w:rStyle w:val="Hyperlink"/>
                </w:rPr>
                <w:t>2007年中国房地产上市公司发展研究报告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2505ac0ab249c7" w:history="1">
              <w:r>
                <w:rPr>
                  <w:rStyle w:val="Hyperlink"/>
                </w:rPr>
                <w:t>2007年中国房地产上市公司发展研究报告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02A5A65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2505ac0ab249c7" w:history="1">
                <w:r>
                  <w:rPr>
                    <w:rStyle w:val="Hyperlink"/>
                  </w:rPr>
                  <w:t>https://www.20087.com/2007-06/R_2007fangdichanshangshigongsifazhanyaBaoGao.html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第1章 综述</w:t>
      </w:r>
      <w:r>
        <w:rPr>
          <w:rFonts w:hint="eastAsia"/>
        </w:rPr>
        <w:br/>
      </w:r>
      <w:r>
        <w:rPr>
          <w:rFonts w:hint="eastAsia"/>
        </w:rPr>
        <w:t>第2章 房地产上市公司综合实力</w:t>
      </w:r>
      <w:r>
        <w:rPr>
          <w:rFonts w:hint="eastAsia"/>
        </w:rPr>
        <w:br/>
      </w:r>
      <w:r>
        <w:rPr>
          <w:rFonts w:hint="eastAsia"/>
        </w:rPr>
        <w:t>　　第1节 2007沪深房地产上市公司综合实力</w:t>
      </w:r>
      <w:r>
        <w:rPr>
          <w:rFonts w:hint="eastAsia"/>
        </w:rPr>
        <w:br/>
      </w:r>
      <w:r>
        <w:rPr>
          <w:rFonts w:hint="eastAsia"/>
        </w:rPr>
        <w:t>　　☆万科</w:t>
      </w:r>
      <w:r>
        <w:rPr>
          <w:rFonts w:hint="eastAsia"/>
        </w:rPr>
        <w:br/>
      </w:r>
      <w:r>
        <w:rPr>
          <w:rFonts w:hint="eastAsia"/>
        </w:rPr>
        <w:t>　　☆房地产板块继续成为投资热点</w:t>
      </w:r>
      <w:r>
        <w:rPr>
          <w:rFonts w:hint="eastAsia"/>
        </w:rPr>
        <w:br/>
      </w:r>
      <w:r>
        <w:rPr>
          <w:rFonts w:hint="eastAsia"/>
        </w:rPr>
        <w:t>　　第2节 2007中国内地在港上市房地产公司综合实力</w:t>
      </w:r>
      <w:r>
        <w:rPr>
          <w:rFonts w:hint="eastAsia"/>
        </w:rPr>
        <w:br/>
      </w:r>
      <w:r>
        <w:rPr>
          <w:rFonts w:hint="eastAsia"/>
        </w:rPr>
        <w:t>　　☆中国海外发展仍位列中国内地在港上市房地产公司综合实力TOP10榜首</w:t>
      </w:r>
      <w:r>
        <w:rPr>
          <w:rFonts w:hint="eastAsia"/>
        </w:rPr>
        <w:br/>
      </w:r>
      <w:r>
        <w:rPr>
          <w:rFonts w:hint="eastAsia"/>
        </w:rPr>
        <w:t>　　☆中国内地在港上市房地产公司综合实力TOP10企业</w:t>
      </w:r>
      <w:r>
        <w:rPr>
          <w:rFonts w:hint="eastAsia"/>
        </w:rPr>
        <w:br/>
      </w:r>
      <w:r>
        <w:rPr>
          <w:rFonts w:hint="eastAsia"/>
        </w:rPr>
        <w:t>　　☆中国内地在港上市房地产公司综合实力TOP10的经营业绩</w:t>
      </w:r>
      <w:r>
        <w:rPr>
          <w:rFonts w:hint="eastAsia"/>
        </w:rPr>
        <w:br/>
      </w:r>
      <w:r>
        <w:rPr>
          <w:rFonts w:hint="eastAsia"/>
        </w:rPr>
        <w:t>　　第3节 房地产上市公司经济增加值（EVA）</w:t>
      </w:r>
      <w:r>
        <w:rPr>
          <w:rFonts w:hint="eastAsia"/>
        </w:rPr>
        <w:br/>
      </w:r>
      <w:r>
        <w:rPr>
          <w:rFonts w:hint="eastAsia"/>
        </w:rPr>
        <w:t>　　☆2007沪深房地产上市公司经济增加值（EVA）</w:t>
      </w:r>
      <w:r>
        <w:rPr>
          <w:rFonts w:hint="eastAsia"/>
        </w:rPr>
        <w:br/>
      </w:r>
      <w:r>
        <w:rPr>
          <w:rFonts w:hint="eastAsia"/>
        </w:rPr>
        <w:t>　　☆2007中国内地在港上市房地产公司经济增加值（EVA）</w:t>
      </w:r>
      <w:r>
        <w:rPr>
          <w:rFonts w:hint="eastAsia"/>
        </w:rPr>
        <w:br/>
      </w:r>
      <w:r>
        <w:rPr>
          <w:rFonts w:hint="eastAsia"/>
        </w:rPr>
        <w:t>　　☆中国内地在港上市房地产公司财富创造能力</w:t>
      </w:r>
      <w:r>
        <w:rPr>
          <w:rFonts w:hint="eastAsia"/>
        </w:rPr>
        <w:br/>
      </w:r>
      <w:r>
        <w:rPr>
          <w:rFonts w:hint="eastAsia"/>
        </w:rPr>
        <w:t>　　第4节 地产绩优股</w:t>
      </w:r>
      <w:r>
        <w:rPr>
          <w:rFonts w:hint="eastAsia"/>
        </w:rPr>
        <w:br/>
      </w:r>
      <w:r>
        <w:rPr>
          <w:rFonts w:hint="eastAsia"/>
        </w:rPr>
        <w:t>　　☆绩优股排名</w:t>
      </w:r>
      <w:r>
        <w:rPr>
          <w:rFonts w:hint="eastAsia"/>
        </w:rPr>
        <w:br/>
      </w:r>
      <w:r>
        <w:rPr>
          <w:rFonts w:hint="eastAsia"/>
        </w:rPr>
        <w:t>　　☆现金红利支付率高于行业平均水平</w:t>
      </w:r>
      <w:r>
        <w:rPr>
          <w:rFonts w:hint="eastAsia"/>
        </w:rPr>
        <w:br/>
      </w:r>
      <w:r>
        <w:rPr>
          <w:rFonts w:hint="eastAsia"/>
        </w:rPr>
        <w:t>　　☆绩优股股价依然低于行业平均水平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结论</w:t>
      </w:r>
      <w:r>
        <w:rPr>
          <w:rFonts w:hint="eastAsia"/>
        </w:rPr>
        <w:br/>
      </w:r>
      <w:r>
        <w:rPr>
          <w:rFonts w:hint="eastAsia"/>
        </w:rPr>
        <w:t>　　第1节 在行业利好和流动性过剩的大环境下，地产板块拥有双重利好</w:t>
      </w:r>
      <w:r>
        <w:rPr>
          <w:rFonts w:hint="eastAsia"/>
        </w:rPr>
        <w:br/>
      </w:r>
      <w:r>
        <w:rPr>
          <w:rFonts w:hint="eastAsia"/>
        </w:rPr>
        <w:t>　　第2节 TOP10企业经营业绩良好，绩优股可望为投资者继续带来可靠收益</w:t>
      </w:r>
      <w:r>
        <w:rPr>
          <w:rFonts w:hint="eastAsia"/>
        </w:rPr>
        <w:br/>
      </w:r>
      <w:r>
        <w:rPr>
          <w:rFonts w:hint="eastAsia"/>
        </w:rPr>
        <w:t>　　第3节 中.智林.：投资者大量进入，市场投机气氛较为浓厚，风险与收益同在</w:t>
      </w:r>
      <w:r>
        <w:rPr>
          <w:rFonts w:hint="eastAsia"/>
        </w:rPr>
        <w:br/>
      </w:r>
      <w:r>
        <w:rPr>
          <w:rFonts w:hint="eastAsia"/>
        </w:rPr>
        <w:t>　　主要图表：</w:t>
      </w:r>
      <w:r>
        <w:rPr>
          <w:rFonts w:hint="eastAsia"/>
        </w:rPr>
        <w:br/>
      </w:r>
      <w:r>
        <w:rPr>
          <w:rFonts w:hint="eastAsia"/>
        </w:rPr>
        <w:t>　　表1：2007沪深房地产上市公司综合实力TOP10</w:t>
      </w:r>
      <w:r>
        <w:rPr>
          <w:rFonts w:hint="eastAsia"/>
        </w:rPr>
        <w:br/>
      </w:r>
      <w:r>
        <w:rPr>
          <w:rFonts w:hint="eastAsia"/>
        </w:rPr>
        <w:t>　　表2：2007中国内地在港上市房地产公司综合实力TOP10</w:t>
      </w:r>
      <w:r>
        <w:rPr>
          <w:rFonts w:hint="eastAsia"/>
        </w:rPr>
        <w:br/>
      </w:r>
      <w:r>
        <w:rPr>
          <w:rFonts w:hint="eastAsia"/>
        </w:rPr>
        <w:t>　　表3：2007沪深房地产上市公司经济增加值（EVA）TOP10</w:t>
      </w:r>
      <w:r>
        <w:rPr>
          <w:rFonts w:hint="eastAsia"/>
        </w:rPr>
        <w:br/>
      </w:r>
      <w:r>
        <w:rPr>
          <w:rFonts w:hint="eastAsia"/>
        </w:rPr>
        <w:t>　　表4：2007中国内地在港上市房地产公司经济增加值（EVA）TOP10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2505ac0ab249c7" w:history="1">
        <w:r>
          <w:rPr>
            <w:rStyle w:val="Hyperlink"/>
          </w:rPr>
          <w:t>2007年中国房地产上市公司发展研究报告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02A5A65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2505ac0ab249c7" w:history="1">
        <w:r>
          <w:rPr>
            <w:rStyle w:val="Hyperlink"/>
          </w:rPr>
          <w:t>https://www.20087.com/2007-06/R_2007fangdichanshangshigongsifazhanyaBaoGao.html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a582aa6aa6486f" w:history="1">
      <w:r>
        <w:rPr>
          <w:rStyle w:val="Hyperlink"/>
        </w:rPr>
        <w:t>2007年中国房地产上市公司发展研究报告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fangdichanshangshigongsifazhanyaBaoGao.html" TargetMode="External" Id="R932505ac0ab249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fangdichanshangshigongsifazhanyaBaoGao.html" TargetMode="External" Id="Reba582aa6aa648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2007-06-10T07:49:00Z</dcterms:created>
  <dcterms:modified xsi:type="dcterms:W3CDTF">2007-06-10T08:49:00Z</dcterms:modified>
  <dc:subject>2007年中国房地产上市公司发展研究报告</dc:subject>
  <dc:title>2007年中国房地产上市公司发展研究报告</dc:title>
  <cp:keywords>2007年中国房地产上市公司发展研究报告</cp:keywords>
  <dc:description>2007年中国房地产上市公司发展研究报告</dc:description>
</cp:coreProperties>
</file>