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0fd63e3ae4563" w:history="1">
              <w:r>
                <w:rPr>
                  <w:rStyle w:val="Hyperlink"/>
                </w:rPr>
                <w:t>2007年中国水运市场运行及行业发展预测分析报告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0fd63e3ae4563" w:history="1">
              <w:r>
                <w:rPr>
                  <w:rStyle w:val="Hyperlink"/>
                </w:rPr>
                <w:t>2007年中国水运市场运行及行业发展预测分析报告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70fd63e3ae4563" w:history="1">
                <w:r>
                  <w:rPr>
                    <w:rStyle w:val="Hyperlink"/>
                  </w:rPr>
                  <w:t>https://www.20087.com/2007-06/R_2007shuiyunshichangyunxingjifazhanyuBaoGao.html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2007年全球水运市场基本概况</w:t>
      </w:r>
      <w:r>
        <w:rPr>
          <w:rFonts w:hint="eastAsia"/>
        </w:rPr>
        <w:br/>
      </w:r>
      <w:r>
        <w:rPr>
          <w:rFonts w:hint="eastAsia"/>
        </w:rPr>
        <w:t>　　第一节 .世界水运供求关系</w:t>
      </w:r>
      <w:r>
        <w:rPr>
          <w:rFonts w:hint="eastAsia"/>
        </w:rPr>
        <w:br/>
      </w:r>
      <w:r>
        <w:rPr>
          <w:rFonts w:hint="eastAsia"/>
        </w:rPr>
        <w:t>　　第二节 .世界主要港口发展</w:t>
      </w:r>
      <w:r>
        <w:rPr>
          <w:rFonts w:hint="eastAsia"/>
        </w:rPr>
        <w:br/>
      </w:r>
      <w:r>
        <w:rPr>
          <w:rFonts w:hint="eastAsia"/>
        </w:rPr>
        <w:t>　　第三节 .世界主要企业动态</w:t>
      </w:r>
      <w:r>
        <w:rPr>
          <w:rFonts w:hint="eastAsia"/>
        </w:rPr>
        <w:br/>
      </w:r>
      <w:r>
        <w:rPr>
          <w:rFonts w:hint="eastAsia"/>
        </w:rPr>
        <w:t>　　第四节 .国际船舶制造业竞争格局分析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（一）海陆公司 （Sea-Land）</w:t>
      </w:r>
      <w:r>
        <w:rPr>
          <w:rFonts w:hint="eastAsia"/>
        </w:rPr>
        <w:br/>
      </w:r>
      <w:r>
        <w:rPr>
          <w:rFonts w:hint="eastAsia"/>
        </w:rPr>
        <w:t>　　　　　　（二）美国总统轮船公司 （APL）</w:t>
      </w:r>
      <w:r>
        <w:rPr>
          <w:rFonts w:hint="eastAsia"/>
        </w:rPr>
        <w:br/>
      </w:r>
      <w:r>
        <w:rPr>
          <w:rFonts w:hint="eastAsia"/>
        </w:rPr>
        <w:t>　　　　　　（三）马士基 （Maersk）</w:t>
      </w:r>
      <w:r>
        <w:rPr>
          <w:rFonts w:hint="eastAsia"/>
        </w:rPr>
        <w:br/>
      </w:r>
      <w:r>
        <w:rPr>
          <w:rFonts w:hint="eastAsia"/>
        </w:rPr>
        <w:t>　　　　　　（四）日本邮船 （NYK）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2007年中国水运市场规模与结构分析</w:t>
      </w:r>
      <w:r>
        <w:rPr>
          <w:rFonts w:hint="eastAsia"/>
        </w:rPr>
        <w:br/>
      </w:r>
      <w:r>
        <w:rPr>
          <w:rFonts w:hint="eastAsia"/>
        </w:rPr>
        <w:t>　　第一节 2006年水运市场概况</w:t>
      </w:r>
      <w:r>
        <w:rPr>
          <w:rFonts w:hint="eastAsia"/>
        </w:rPr>
        <w:br/>
      </w:r>
      <w:r>
        <w:rPr>
          <w:rFonts w:hint="eastAsia"/>
        </w:rPr>
        <w:t>　　　　一、2006年水路运输生产主要特点</w:t>
      </w:r>
      <w:r>
        <w:rPr>
          <w:rFonts w:hint="eastAsia"/>
        </w:rPr>
        <w:br/>
      </w:r>
      <w:r>
        <w:rPr>
          <w:rFonts w:hint="eastAsia"/>
        </w:rPr>
        <w:t>　　　　二、2006年主要货种水路运输情况分析</w:t>
      </w:r>
      <w:r>
        <w:rPr>
          <w:rFonts w:hint="eastAsia"/>
        </w:rPr>
        <w:br/>
      </w:r>
      <w:r>
        <w:rPr>
          <w:rFonts w:hint="eastAsia"/>
        </w:rPr>
        <w:t>　　　　　　（一）煤炭运输</w:t>
      </w:r>
      <w:r>
        <w:rPr>
          <w:rFonts w:hint="eastAsia"/>
        </w:rPr>
        <w:br/>
      </w:r>
      <w:r>
        <w:rPr>
          <w:rFonts w:hint="eastAsia"/>
        </w:rPr>
        <w:t>　　　　　　（二）铁矿石运输</w:t>
      </w:r>
      <w:r>
        <w:rPr>
          <w:rFonts w:hint="eastAsia"/>
        </w:rPr>
        <w:br/>
      </w:r>
      <w:r>
        <w:rPr>
          <w:rFonts w:hint="eastAsia"/>
        </w:rPr>
        <w:t>　　　　　　（三）石油及其制品运输</w:t>
      </w:r>
      <w:r>
        <w:rPr>
          <w:rFonts w:hint="eastAsia"/>
        </w:rPr>
        <w:br/>
      </w:r>
      <w:r>
        <w:rPr>
          <w:rFonts w:hint="eastAsia"/>
        </w:rPr>
        <w:t>　　　　　　（四）集装箱运输</w:t>
      </w:r>
      <w:r>
        <w:rPr>
          <w:rFonts w:hint="eastAsia"/>
        </w:rPr>
        <w:br/>
      </w:r>
      <w:r>
        <w:rPr>
          <w:rFonts w:hint="eastAsia"/>
        </w:rPr>
        <w:t>　　　　三、水运基础设施建设</w:t>
      </w:r>
      <w:r>
        <w:rPr>
          <w:rFonts w:hint="eastAsia"/>
        </w:rPr>
        <w:br/>
      </w:r>
      <w:r>
        <w:rPr>
          <w:rFonts w:hint="eastAsia"/>
        </w:rPr>
        <w:t>　　　　四、存在的主要问题</w:t>
      </w:r>
      <w:r>
        <w:rPr>
          <w:rFonts w:hint="eastAsia"/>
        </w:rPr>
        <w:br/>
      </w:r>
      <w:r>
        <w:rPr>
          <w:rFonts w:hint="eastAsia"/>
        </w:rPr>
        <w:t>　　第二节 2007年水运经济运行分析</w:t>
      </w:r>
      <w:r>
        <w:rPr>
          <w:rFonts w:hint="eastAsia"/>
        </w:rPr>
        <w:br/>
      </w:r>
      <w:r>
        <w:rPr>
          <w:rFonts w:hint="eastAsia"/>
        </w:rPr>
        <w:t>　　　　一、2006年水路运输货物运输量情况</w:t>
      </w:r>
      <w:r>
        <w:rPr>
          <w:rFonts w:hint="eastAsia"/>
        </w:rPr>
        <w:br/>
      </w:r>
      <w:r>
        <w:rPr>
          <w:rFonts w:hint="eastAsia"/>
        </w:rPr>
        <w:t>　　　　二、2006年水路旅客运输情况</w:t>
      </w:r>
      <w:r>
        <w:rPr>
          <w:rFonts w:hint="eastAsia"/>
        </w:rPr>
        <w:br/>
      </w:r>
      <w:r>
        <w:rPr>
          <w:rFonts w:hint="eastAsia"/>
        </w:rPr>
        <w:t>　　　　三、2006年规模以上港口货物、旅客吞吐量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　　四、2006年水运建设情况</w:t>
      </w:r>
      <w:r>
        <w:rPr>
          <w:rFonts w:hint="eastAsia"/>
        </w:rPr>
        <w:br/>
      </w:r>
      <w:r>
        <w:rPr>
          <w:rFonts w:hint="eastAsia"/>
        </w:rPr>
        <w:t>　　第三节 2007年水运市场运输预测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2007年中国水运市场竞争格局分析</w:t>
      </w:r>
      <w:r>
        <w:rPr>
          <w:rFonts w:hint="eastAsia"/>
        </w:rPr>
        <w:br/>
      </w:r>
      <w:r>
        <w:rPr>
          <w:rFonts w:hint="eastAsia"/>
        </w:rPr>
        <w:t>　　第一节 .我国主要企业竞争格局概况</w:t>
      </w:r>
      <w:r>
        <w:rPr>
          <w:rFonts w:hint="eastAsia"/>
        </w:rPr>
        <w:br/>
      </w:r>
      <w:r>
        <w:rPr>
          <w:rFonts w:hint="eastAsia"/>
        </w:rPr>
        <w:t>　　　　一、中远集团</w:t>
      </w:r>
      <w:r>
        <w:rPr>
          <w:rFonts w:hint="eastAsia"/>
        </w:rPr>
        <w:br/>
      </w:r>
      <w:r>
        <w:rPr>
          <w:rFonts w:hint="eastAsia"/>
        </w:rPr>
        <w:t>　　　　二、中海集团</w:t>
      </w:r>
      <w:r>
        <w:rPr>
          <w:rFonts w:hint="eastAsia"/>
        </w:rPr>
        <w:br/>
      </w:r>
      <w:r>
        <w:rPr>
          <w:rFonts w:hint="eastAsia"/>
        </w:rPr>
        <w:t>　　　　三、中国长江航运集团</w:t>
      </w:r>
      <w:r>
        <w:rPr>
          <w:rFonts w:hint="eastAsia"/>
        </w:rPr>
        <w:br/>
      </w:r>
      <w:r>
        <w:rPr>
          <w:rFonts w:hint="eastAsia"/>
        </w:rPr>
        <w:t>　　　　四、中外运</w:t>
      </w:r>
      <w:r>
        <w:rPr>
          <w:rFonts w:hint="eastAsia"/>
        </w:rPr>
        <w:br/>
      </w:r>
      <w:r>
        <w:rPr>
          <w:rFonts w:hint="eastAsia"/>
        </w:rPr>
        <w:t>　　　　五、马士基航运有限公司</w:t>
      </w:r>
      <w:r>
        <w:rPr>
          <w:rFonts w:hint="eastAsia"/>
        </w:rPr>
        <w:br/>
      </w:r>
      <w:r>
        <w:rPr>
          <w:rFonts w:hint="eastAsia"/>
        </w:rPr>
        <w:t>　　第二节 . 我国港航企业国际竞争力分析与应对策略</w:t>
      </w:r>
      <w:r>
        <w:rPr>
          <w:rFonts w:hint="eastAsia"/>
        </w:rPr>
        <w:br/>
      </w:r>
      <w:r>
        <w:rPr>
          <w:rFonts w:hint="eastAsia"/>
        </w:rPr>
        <w:t>　　　　一. SWOT分析</w:t>
      </w:r>
      <w:r>
        <w:rPr>
          <w:rFonts w:hint="eastAsia"/>
        </w:rPr>
        <w:br/>
      </w:r>
      <w:r>
        <w:rPr>
          <w:rFonts w:hint="eastAsia"/>
        </w:rPr>
        <w:t>　　　　　　（一）优势与劣势分析（SW）</w:t>
      </w:r>
      <w:r>
        <w:rPr>
          <w:rFonts w:hint="eastAsia"/>
        </w:rPr>
        <w:br/>
      </w:r>
      <w:r>
        <w:rPr>
          <w:rFonts w:hint="eastAsia"/>
        </w:rPr>
        <w:t>　　　　　　（二）机会与威胁分析（OT）</w:t>
      </w:r>
      <w:r>
        <w:rPr>
          <w:rFonts w:hint="eastAsia"/>
        </w:rPr>
        <w:br/>
      </w:r>
      <w:r>
        <w:rPr>
          <w:rFonts w:hint="eastAsia"/>
        </w:rPr>
        <w:t>　　　　二.国际竞争力对比分析</w:t>
      </w:r>
      <w:r>
        <w:rPr>
          <w:rFonts w:hint="eastAsia"/>
        </w:rPr>
        <w:br/>
      </w:r>
      <w:r>
        <w:rPr>
          <w:rFonts w:hint="eastAsia"/>
        </w:rPr>
        <w:t>　　　　四.提高国际竞争力采取的措施及政府的政策建议</w:t>
      </w:r>
      <w:r>
        <w:rPr>
          <w:rFonts w:hint="eastAsia"/>
        </w:rPr>
        <w:br/>
      </w:r>
      <w:r>
        <w:rPr>
          <w:rFonts w:hint="eastAsia"/>
        </w:rPr>
        <w:t>　　第三节 ．全国主要港口的发展状况</w:t>
      </w:r>
      <w:r>
        <w:rPr>
          <w:rFonts w:hint="eastAsia"/>
        </w:rPr>
        <w:br/>
      </w:r>
      <w:r>
        <w:rPr>
          <w:rFonts w:hint="eastAsia"/>
        </w:rPr>
        <w:t>　　　　一、环渤海地区港口群</w:t>
      </w:r>
      <w:r>
        <w:rPr>
          <w:rFonts w:hint="eastAsia"/>
        </w:rPr>
        <w:br/>
      </w:r>
      <w:r>
        <w:rPr>
          <w:rFonts w:hint="eastAsia"/>
        </w:rPr>
        <w:t>　　　　二、长江三角洲港口群</w:t>
      </w:r>
      <w:r>
        <w:rPr>
          <w:rFonts w:hint="eastAsia"/>
        </w:rPr>
        <w:br/>
      </w:r>
      <w:r>
        <w:rPr>
          <w:rFonts w:hint="eastAsia"/>
        </w:rPr>
        <w:t>　　　　三、珠江三角洲港口群</w:t>
      </w:r>
      <w:r>
        <w:rPr>
          <w:rFonts w:hint="eastAsia"/>
        </w:rPr>
        <w:br/>
      </w:r>
      <w:r>
        <w:rPr>
          <w:rFonts w:hint="eastAsia"/>
        </w:rPr>
        <w:t>　　第四节 .港口间的相互竞争与合作</w:t>
      </w:r>
      <w:r>
        <w:rPr>
          <w:rFonts w:hint="eastAsia"/>
        </w:rPr>
        <w:br/>
      </w:r>
      <w:r>
        <w:rPr>
          <w:rFonts w:hint="eastAsia"/>
        </w:rPr>
        <w:t>　　　　一、国际竞争</w:t>
      </w:r>
      <w:r>
        <w:rPr>
          <w:rFonts w:hint="eastAsia"/>
        </w:rPr>
        <w:br/>
      </w:r>
      <w:r>
        <w:rPr>
          <w:rFonts w:hint="eastAsia"/>
        </w:rPr>
        <w:t>　　　　二、国内竞争</w:t>
      </w:r>
      <w:r>
        <w:rPr>
          <w:rFonts w:hint="eastAsia"/>
        </w:rPr>
        <w:br/>
      </w:r>
      <w:r>
        <w:rPr>
          <w:rFonts w:hint="eastAsia"/>
        </w:rPr>
        <w:t>　　第五节 .我国航运企业发展综合物流业案例分析</w:t>
      </w:r>
      <w:r>
        <w:rPr>
          <w:rFonts w:hint="eastAsia"/>
        </w:rPr>
        <w:br/>
      </w:r>
      <w:r>
        <w:rPr>
          <w:rFonts w:hint="eastAsia"/>
        </w:rPr>
        <w:t>　　第六节 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影响我国水运市场的因素分析</w:t>
      </w:r>
      <w:r>
        <w:rPr>
          <w:rFonts w:hint="eastAsia"/>
        </w:rPr>
        <w:br/>
      </w:r>
      <w:r>
        <w:rPr>
          <w:rFonts w:hint="eastAsia"/>
        </w:rPr>
        <w:t>　　第一节 ．货源</w:t>
      </w:r>
      <w:r>
        <w:rPr>
          <w:rFonts w:hint="eastAsia"/>
        </w:rPr>
        <w:br/>
      </w:r>
      <w:r>
        <w:rPr>
          <w:rFonts w:hint="eastAsia"/>
        </w:rPr>
        <w:t>　　　　一、直接进出口货源</w:t>
      </w:r>
      <w:r>
        <w:rPr>
          <w:rFonts w:hint="eastAsia"/>
        </w:rPr>
        <w:br/>
      </w:r>
      <w:r>
        <w:rPr>
          <w:rFonts w:hint="eastAsia"/>
        </w:rPr>
        <w:t>　　　　二、中转货源</w:t>
      </w:r>
      <w:r>
        <w:rPr>
          <w:rFonts w:hint="eastAsia"/>
        </w:rPr>
        <w:br/>
      </w:r>
      <w:r>
        <w:rPr>
          <w:rFonts w:hint="eastAsia"/>
        </w:rPr>
        <w:t>　　第二节 .国外港口竞争</w:t>
      </w:r>
      <w:r>
        <w:rPr>
          <w:rFonts w:hint="eastAsia"/>
        </w:rPr>
        <w:br/>
      </w:r>
      <w:r>
        <w:rPr>
          <w:rFonts w:hint="eastAsia"/>
        </w:rPr>
        <w:t>　　　　一、新加坡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.融资</w:t>
      </w:r>
      <w:r>
        <w:rPr>
          <w:rFonts w:hint="eastAsia"/>
        </w:rPr>
        <w:br/>
      </w:r>
      <w:r>
        <w:rPr>
          <w:rFonts w:hint="eastAsia"/>
        </w:rPr>
        <w:t>　　第四节 .造船</w:t>
      </w:r>
      <w:r>
        <w:rPr>
          <w:rFonts w:hint="eastAsia"/>
        </w:rPr>
        <w:br/>
      </w:r>
      <w:r>
        <w:rPr>
          <w:rFonts w:hint="eastAsia"/>
        </w:rPr>
        <w:t>　　第五节 .油价</w:t>
      </w:r>
      <w:r>
        <w:rPr>
          <w:rFonts w:hint="eastAsia"/>
        </w:rPr>
        <w:br/>
      </w:r>
      <w:r>
        <w:rPr>
          <w:rFonts w:hint="eastAsia"/>
        </w:rPr>
        <w:t>　　第六节 .港口建设</w:t>
      </w:r>
      <w:r>
        <w:rPr>
          <w:rFonts w:hint="eastAsia"/>
        </w:rPr>
        <w:br/>
      </w:r>
      <w:r>
        <w:rPr>
          <w:rFonts w:hint="eastAsia"/>
        </w:rPr>
        <w:t>　　第七节 .航道开发</w:t>
      </w:r>
      <w:r>
        <w:rPr>
          <w:rFonts w:hint="eastAsia"/>
        </w:rPr>
        <w:br/>
      </w:r>
      <w:r>
        <w:rPr>
          <w:rFonts w:hint="eastAsia"/>
        </w:rPr>
        <w:t>　　第八节 .航运政策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2007年中国水运市场的发展预测及建议</w:t>
      </w:r>
      <w:r>
        <w:rPr>
          <w:rFonts w:hint="eastAsia"/>
        </w:rPr>
        <w:br/>
      </w:r>
      <w:r>
        <w:rPr>
          <w:rFonts w:hint="eastAsia"/>
        </w:rPr>
        <w:t>　　第一节 2007年我国水路运输发展前景</w:t>
      </w:r>
      <w:r>
        <w:rPr>
          <w:rFonts w:hint="eastAsia"/>
        </w:rPr>
        <w:br/>
      </w:r>
      <w:r>
        <w:rPr>
          <w:rFonts w:hint="eastAsia"/>
        </w:rPr>
        <w:t>　　第二节 2007年我国海洋运输发展趋势</w:t>
      </w:r>
      <w:r>
        <w:rPr>
          <w:rFonts w:hint="eastAsia"/>
        </w:rPr>
        <w:br/>
      </w:r>
      <w:r>
        <w:rPr>
          <w:rFonts w:hint="eastAsia"/>
        </w:rPr>
        <w:t>　　第三节 中.智.林.对于我国水运企业的发展建议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0fd63e3ae4563" w:history="1">
        <w:r>
          <w:rPr>
            <w:rStyle w:val="Hyperlink"/>
          </w:rPr>
          <w:t>2007年中国水运市场运行及行业发展预测分析报告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70fd63e3ae4563" w:history="1">
        <w:r>
          <w:rPr>
            <w:rStyle w:val="Hyperlink"/>
          </w:rPr>
          <w:t>https://www.20087.com/2007-06/R_2007shuiyunshichangyunxingjifazhanyuBaoGao.html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bab81fced4967" w:history="1">
      <w:r>
        <w:rPr>
          <w:rStyle w:val="Hyperlink"/>
        </w:rPr>
        <w:t>2007年中国水运市场运行及行业发展预测分析报告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huiyunshichangyunxingjifazhanyuBaoGao.html" TargetMode="External" Id="R2c70fd63e3ae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huiyunshichangyunxingjifazhanyuBaoGao.html" TargetMode="External" Id="R0c3bab81fced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2007-06-25T07:54:00Z</dcterms:created>
  <dcterms:modified xsi:type="dcterms:W3CDTF">2007-06-25T08:54:00Z</dcterms:modified>
  <dc:subject>2007年中国水运市场运行及行业发展预测分析报告</dc:subject>
  <dc:title>2007年中国水运市场运行及行业发展预测分析报告</dc:title>
  <cp:keywords>2007年中国水运市场运行及行业发展预测分析报告</cp:keywords>
  <dc:description>2007年中国水运市场运行及行业发展预测分析报告</dc:description>
</cp:coreProperties>
</file>