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3e4af2b544b9" w:history="1">
              <w:r>
                <w:rPr>
                  <w:rStyle w:val="Hyperlink"/>
                </w:rPr>
                <w:t>2007年中国煤焦油行业研究报告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3e4af2b544b9" w:history="1">
              <w:r>
                <w:rPr>
                  <w:rStyle w:val="Hyperlink"/>
                </w:rPr>
                <w:t>2007年中国煤焦油行业研究报告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3e4af2b544b9" w:history="1">
                <w:r>
                  <w:rPr>
                    <w:rStyle w:val="Hyperlink"/>
                  </w:rPr>
                  <w:t>https://www.20087.com/2007-06/R_2007meijiaoyouyanjiuBaoGao.html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3a3e4af2b544b9" w:history="1">
        <w:r>
          <w:rPr>
            <w:rStyle w:val="Hyperlink"/>
          </w:rPr>
          <w:t>2007年中国煤焦油行业研究报告</w:t>
        </w:r>
      </w:hyperlink>
      <w:r>
        <w:rPr>
          <w:rFonts w:hint="eastAsia"/>
        </w:rPr>
        <w:t>》基于国家统计局及相关协会的详实数据，结合长期监测的一手资料，全面分析了煤焦油行业的市场规模、需求变化、产业链动态及区域发展格局。报告重点解读了煤焦油行业竞争态势与重点企业的市场表现，并通过科学研判行业趋势与前景，揭示了煤焦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煤焦油行业发展状况分析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煤焦油行业全球发展状况及趋势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2006年煤焦油行业经济运行分析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2006年煤焦油行业发展概况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2006年煤焦油行业产销状况分析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2006年煤焦油行业进出口情况分析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2006-2010年煤焦油行业发展趋势预测及建议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2006-2008年煤焦油行业发展趋势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2006年煤焦油行业经济运行部分指标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2002-2006年我国煤焦油行业企业总数及亏损企业数量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2002-2006年我国煤焦油行业生产行业内企业总数及亏损企业数量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2002-2006年我国煤焦油行业内企业亏损率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2002-2006年我国煤焦油行业从业人数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2006年我国煤焦油企业不同所有制从业人数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2003—2006年我国煤焦油行业工业总产值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2005年我国不同规模煤焦油行业企业工业总产值及其增长率比较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2005—2006年各月我国煤焦油行业工业总产值趋势图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2005年我国不同所有煤焦油企业工业总产值及增长率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2003—2006年我国煤焦油行业总销售收入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2006年我国不同规模煤焦油行业企业总销售收入及其增长率比较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2006年1-12月我国煤焦油行业销售收入趋势图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2006年煤焦油行业企业产品销售集中度</w:t>
      </w:r>
      <w:r>
        <w:rPr>
          <w:rFonts w:hint="eastAsia"/>
        </w:rPr>
        <w:br/>
      </w:r>
      <w:r>
        <w:rPr>
          <w:rFonts w:hint="eastAsia"/>
        </w:rPr>
        <w:t>　　2005年煤焦油行业企业产品销售集中度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2006年中国煤焦油行业地区产品销售集中度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2006年中国煤焦油行业城市产品销售集中度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2006年中国煤焦油行业产品销售构成（按企业经济类型）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2006年中国煤焦油行业销售收入构成（分经济类型）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2006年中国煤焦油行业产品销售构成（按企业规模）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2006年中国煤焦油行业销售收入构成（分规模）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2003-2006年煤焦油行业产品总产量</w:t>
      </w:r>
      <w:r>
        <w:rPr>
          <w:rFonts w:hint="eastAsia"/>
        </w:rPr>
        <w:br/>
      </w:r>
      <w:r>
        <w:rPr>
          <w:rFonts w:hint="eastAsia"/>
        </w:rPr>
        <w:t>　　2006年中国煤焦油行业主要产品出口量值表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2006年中国煤焦油行业主要产品进口量值表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2006年1-12月煤焦油行业进出口数量及金额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2006年1-12月煤焦油行业进口金额趋势图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2006年1-12月煤焦油行业出口金额趋势图</w:t>
      </w:r>
      <w:r>
        <w:rPr>
          <w:rFonts w:hint="eastAsia"/>
        </w:rPr>
        <w:br/>
      </w:r>
      <w:r>
        <w:rPr>
          <w:rFonts w:hint="eastAsia"/>
        </w:rPr>
        <w:t>　　2006年中国煤焦油行业主要产品分国别（地区）出口量值表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2006年中国煤焦油行业主要产品分国别（地区）进口量值表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2006年中国煤焦油行业主要产品分国别出口金额图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2006年中国煤焦油行业主要产品分国别进口金额图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2006年中国煤焦油行业主要产品分地区出口量值表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2006年中国煤焦油行业主要产品分地区进口量值表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2002-2006年中国煤焦油行业进出口状况</w:t>
      </w:r>
      <w:r>
        <w:rPr>
          <w:rFonts w:hint="eastAsia"/>
        </w:rPr>
        <w:br/>
      </w:r>
      <w:r>
        <w:rPr>
          <w:rFonts w:hint="eastAsia"/>
        </w:rPr>
        <w:t>　　2002-2006年中国煤焦油行业进出口数量趋势图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2002-2006年中国煤焦油行业进出口金额趋势图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2002-2006年我国煤焦油行业销售成本总额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2002-2006年我国煤焦油行业销售成本率比较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2002-2006年我国煤焦油行业销售费用率比较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2002-2006年我国煤焦油行业管理费用率比较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2002-2006年我国煤焦油行业财务费用率比较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2002—2006年我国煤焦油行业固定资产净值及其增长率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2006年我国不同所有煤焦油企业总资产及增长率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2002-2006年我国煤焦油行业业负债总额及其增长率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2006年我国不同所有煤焦油企业总负债及增长率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2002-2006年我国煤焦油行业资产负债率比较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2002-2006年我国煤焦油行业流动资产周转率比较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2002-2006年我国煤焦油行业应收账款周转率比较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2002-2006年我国煤焦油行业销售毛利率比较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2002-2006年我国煤焦油行业销售利润率比较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2002-2006年我国煤焦油行业产值利税率比较</w:t>
      </w:r>
      <w:r>
        <w:rPr>
          <w:rFonts w:hint="eastAsia"/>
        </w:rPr>
        <w:br/>
      </w:r>
      <w:r>
        <w:rPr>
          <w:rFonts w:hint="eastAsia"/>
        </w:rPr>
        <w:t>　　2006年我国煤焦油行业不同规模企业产值利税率比较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2006年我国不同所有煤焦油企业产值利税率比较</w:t>
      </w:r>
      <w:r>
        <w:rPr>
          <w:rFonts w:hint="eastAsia"/>
        </w:rPr>
        <w:br/>
      </w:r>
      <w:r>
        <w:rPr>
          <w:rFonts w:hint="eastAsia"/>
        </w:rPr>
        <w:t>　　2006年中国煤焦油行业生产企业地理位置分布图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2006年中国煤焦油行业生产企业区域分布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3e4af2b544b9" w:history="1">
        <w:r>
          <w:rPr>
            <w:rStyle w:val="Hyperlink"/>
          </w:rPr>
          <w:t>2007年中国煤焦油行业研究报告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3e4af2b544b9" w:history="1">
        <w:r>
          <w:rPr>
            <w:rStyle w:val="Hyperlink"/>
          </w:rPr>
          <w:t>https://www.20087.com/2007-06/R_2007meijiaoyouyanjiuBaoGao.html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bb04164d04263" w:history="1">
      <w:r>
        <w:rPr>
          <w:rStyle w:val="Hyperlink"/>
        </w:rPr>
        <w:t>2007年中国煤焦油行业研究报告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eijiaoyouyanjiuBaoGao.html" TargetMode="External" Id="Rcf3a3e4af2b5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eijiaoyouyanjiuBaoGao.html" TargetMode="External" Id="Rfc2bb04164d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2007-06-07T05:34:00Z</dcterms:created>
  <dcterms:modified xsi:type="dcterms:W3CDTF">2007-06-07T06:34:00Z</dcterms:modified>
  <dc:subject>2007年中国煤焦油行业研究报告</dc:subject>
  <dc:title>2007年中国煤焦油行业研究报告</dc:title>
  <cp:keywords>2007年中国煤焦油行业研究报告</cp:keywords>
  <dc:description>2007年中国煤焦油行业研究报告</dc:description>
</cp:coreProperties>
</file>