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c9498e0fd455b" w:history="1">
              <w:r>
                <w:rPr>
                  <w:rStyle w:val="Hyperlink"/>
                </w:rPr>
                <w:t>2007年NFC（近距离通信）产业研究报告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c9498e0fd455b" w:history="1">
              <w:r>
                <w:rPr>
                  <w:rStyle w:val="Hyperlink"/>
                </w:rPr>
                <w:t>2007年NFC（近距离通信）产业研究报告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3c9498e0fd455b" w:history="1">
                <w:r>
                  <w:rPr>
                    <w:rStyle w:val="Hyperlink"/>
                  </w:rPr>
                  <w:t>https://www.20087.com/2007-06/R_2007nianjinjulitongxinchanyeyanjiuBaoGao.html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NFC（Near Field Communication）是在RFID（radio frequency Identification）以及互联技术基础上发展起来的一种近距离通信技术。NFC工作于13.56 MHz频段，数据传输速度可达到 424 Kbits/秒，与蓝牙等其它无线通信技术相比，工作距离更短，小于15厘米。从而进行交互通信时更加方便、快捷、安全，只要任意两个设备靠近而不需要线缆接插，就可以实现相互间的通信，可以用于设备互联、服务搜寻以及移动商务等广泛领域。</w:t>
      </w:r>
      <w:r>
        <w:rPr>
          <w:rFonts w:hint="eastAsia"/>
        </w:rPr>
        <w:br/>
      </w:r>
      <w:r>
        <w:rPr>
          <w:rFonts w:hint="eastAsia"/>
        </w:rPr>
        <w:t>　　表：NFC与其他近距离通信技术的比较</w:t>
      </w:r>
      <w:r>
        <w:rPr>
          <w:rFonts w:hint="eastAsia"/>
        </w:rPr>
        <w:br/>
      </w:r>
      <w:r>
        <w:rPr>
          <w:rFonts w:hint="eastAsia"/>
        </w:rPr>
        <w:t>　　NFC产业链构主要包含以下环节：</w:t>
      </w:r>
      <w:r>
        <w:rPr>
          <w:rFonts w:hint="eastAsia"/>
        </w:rPr>
        <w:br/>
      </w:r>
      <w:r>
        <w:rPr>
          <w:rFonts w:hint="eastAsia"/>
        </w:rPr>
        <w:t>　　（1）内容提供商。NFC内容提供商为移动用户提供所需服务，使他们可以访问海报、杂志中的数字内容。此外，NFC内容提供商还为电信运营商提供增值内容，使它们的增值业务平台能为用户提供可供查询的商业信息。</w:t>
      </w:r>
      <w:r>
        <w:rPr>
          <w:rFonts w:hint="eastAsia"/>
        </w:rPr>
        <w:br/>
      </w:r>
      <w:r>
        <w:rPr>
          <w:rFonts w:hint="eastAsia"/>
        </w:rPr>
        <w:t>　　（2）终端制造商。芯片厂商提供NFC芯片及相关接口附件，终端厂商在此基础上研发制造NFC手机，之后出售给用户或电信运营商。在技术和市场需求的双重推动下，NFC手机将具备越来越多的功能。</w:t>
      </w:r>
      <w:r>
        <w:rPr>
          <w:rFonts w:hint="eastAsia"/>
        </w:rPr>
        <w:br/>
      </w:r>
      <w:r>
        <w:rPr>
          <w:rFonts w:hint="eastAsia"/>
        </w:rPr>
        <w:t>　　（3）设备制造商。地铁、公交和电影院等地方需要安装专用的NFC手机支付读卡器，这些设施由NFC设备制造商提供。</w:t>
      </w:r>
      <w:r>
        <w:rPr>
          <w:rFonts w:hint="eastAsia"/>
        </w:rPr>
        <w:br/>
      </w:r>
      <w:r>
        <w:rPr>
          <w:rFonts w:hint="eastAsia"/>
        </w:rPr>
        <w:t>　　（4）电信运营商。为用户提供移动网络，实现身份鉴定、空中充值以及手机搜索等功能。</w:t>
      </w:r>
      <w:r>
        <w:rPr>
          <w:rFonts w:hint="eastAsia"/>
        </w:rPr>
        <w:br/>
      </w:r>
      <w:r>
        <w:rPr>
          <w:rFonts w:hint="eastAsia"/>
        </w:rPr>
        <w:t>　　（5）金融机构。和移动运营商合作，共同商讨共赢的商业模式，参与到业务发展中来。</w:t>
      </w:r>
      <w:r>
        <w:rPr>
          <w:rFonts w:hint="eastAsia"/>
        </w:rPr>
        <w:br/>
      </w:r>
      <w:r>
        <w:rPr>
          <w:rFonts w:hint="eastAsia"/>
        </w:rPr>
        <w:t>　　NFC 产品大致上可分成两大类的应用：标签（Tag）与读取器（Reader）。当NFC 产品当成卷标使用时，通常有以下几种典型应用：非接触式付款（Contactless Payment）、门禁卡、智能广告广告牌及ID识别等功能。当NFC 产品当成读取器时，数字内容传输以及下载智能广告广告牌信息为其典型的应用。</w:t>
      </w:r>
      <w:r>
        <w:rPr>
          <w:rFonts w:hint="eastAsia"/>
        </w:rPr>
        <w:br/>
      </w:r>
      <w:r>
        <w:rPr>
          <w:rFonts w:hint="eastAsia"/>
        </w:rPr>
        <w:t>　　目前市场上主要参与NFC测试的手机主要有Nokia 3320、Sungsang D500、Sungsang ONYX 700、BENQ M700、Axia NFC PDA。</w:t>
      </w:r>
      <w:r>
        <w:rPr>
          <w:rFonts w:hint="eastAsia"/>
        </w:rPr>
        <w:br/>
      </w:r>
      <w:r>
        <w:rPr>
          <w:rFonts w:hint="eastAsia"/>
        </w:rPr>
        <w:t>　　表：全球已开发的NFC手机</w:t>
      </w:r>
      <w:r>
        <w:rPr>
          <w:rFonts w:hint="eastAsia"/>
        </w:rPr>
        <w:br/>
      </w:r>
      <w:r>
        <w:rPr>
          <w:rFonts w:hint="eastAsia"/>
        </w:rPr>
        <w:t>　　2004年3月18日，为了推动 NFC 的发展和普及，NXP（原飞利浦半导体）、索尼和诺基亚创建了一个非赢利性的行业协会——NFC 论坛，旨在促进 NFC 技术的实施和标准化，确保设备和服务之间协同合作。截止2007年，NFC 论坛在全球拥有超过100个成员，包括：万事达卡国际组织、松下电子工业有限公司、微软公司、摩托罗拉公司、NEC 公司、瑞萨科技公司、三星公司、德州仪器制造公司和 Visa 国际组织。2006年7月复旦微电子成为首家加入NFC联盟的中国企业，之后清华同方微电子也加入了NFC论坛。</w:t>
      </w:r>
      <w:r>
        <w:rPr>
          <w:rFonts w:hint="eastAsia"/>
        </w:rPr>
        <w:br/>
      </w:r>
      <w:r>
        <w:rPr>
          <w:rFonts w:hint="eastAsia"/>
        </w:rPr>
        <w:t>　　2006年6月，NXP、诺基亚、中国移动厦门分公司与“厦门易通卡”在厦门展开NFC测试，该项合作是中国首次NFC手机支付的测试。2006年8月Nokia与银联商务公司宣布在上海启动新的NFC测试，这是继厦门之后在中国的第二个NFC试点项目，也是全球范围首次进行NFC空中下载试验。参与测试使用的NFC手机均为NOKIA 3220。</w:t>
      </w:r>
      <w:r>
        <w:rPr>
          <w:rFonts w:hint="eastAsia"/>
        </w:rPr>
        <w:br/>
      </w:r>
      <w:r>
        <w:rPr>
          <w:rFonts w:hint="eastAsia"/>
        </w:rPr>
        <w:t>　　在NXP、诺基亚、SONY这些巨头的推动下，全球范围开展了诸多的NFC试验，进一步促进了NFC产业的商业化运作及产业链的上下联动，但在中国市场的推广与发展仍然面临着诸多的壁垒，对NFC在中国的市场我们持谨慎看好观点，当然国内已经有部分企业开始积极关注NFC产业的发展，中国移动成立了专门的NFC工作小组，并且中国移动与中国银联合资成立的联动优势有着与日本NTT DoCoMo类似的集运营商和金融机构的双重优势，NFC在中国一旦获得政策的支持与消费者认可，市场将大规模发展，但这个至少需要到3年左右的时间。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c9498e0fd455b" w:history="1">
        <w:r>
          <w:rPr>
            <w:rStyle w:val="Hyperlink"/>
          </w:rPr>
          <w:t>2007年NFC（近距离通信）产业研究报告</w:t>
        </w:r>
      </w:hyperlink>
      <w:r>
        <w:rPr>
          <w:rFonts w:hint="eastAsia"/>
        </w:rPr>
        <w:t>》对NFC的概念、技术特点、发展历程、国际标准及典型应用情况进行了概述，描绘了NFC产业的发展现状、趋势以及在全球各地的测试试验情况，分析了NFC的主要应用案例，并对NFC产业链上的主要相关厂商的NFC产品及发展战略进行了研究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NFC概述</w:t>
      </w:r>
      <w:r>
        <w:rPr>
          <w:rFonts w:hint="eastAsia"/>
        </w:rPr>
        <w:br/>
      </w:r>
      <w:r>
        <w:rPr>
          <w:rFonts w:hint="eastAsia"/>
        </w:rPr>
        <w:t>　　1.1 NFC概念</w:t>
      </w:r>
      <w:r>
        <w:rPr>
          <w:rFonts w:hint="eastAsia"/>
        </w:rPr>
        <w:br/>
      </w:r>
      <w:r>
        <w:rPr>
          <w:rFonts w:hint="eastAsia"/>
        </w:rPr>
        <w:t>　　1.2 NFC发展历程</w:t>
      </w:r>
      <w:r>
        <w:rPr>
          <w:rFonts w:hint="eastAsia"/>
        </w:rPr>
        <w:br/>
      </w:r>
      <w:r>
        <w:rPr>
          <w:rFonts w:hint="eastAsia"/>
        </w:rPr>
        <w:t>　　1.3 NFC与其他近距离通信技术的比较</w:t>
      </w:r>
      <w:r>
        <w:rPr>
          <w:rFonts w:hint="eastAsia"/>
        </w:rPr>
        <w:br/>
      </w:r>
      <w:r>
        <w:rPr>
          <w:rFonts w:hint="eastAsia"/>
        </w:rPr>
        <w:t>　　1.4 NFC国际标准</w:t>
      </w:r>
      <w:r>
        <w:rPr>
          <w:rFonts w:hint="eastAsia"/>
        </w:rPr>
        <w:br/>
      </w:r>
      <w:r>
        <w:rPr>
          <w:rFonts w:hint="eastAsia"/>
        </w:rPr>
        <w:t>　　1.5 NFC典型应用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NFC发展现状及趋势</w:t>
      </w:r>
      <w:r>
        <w:rPr>
          <w:rFonts w:hint="eastAsia"/>
        </w:rPr>
        <w:br/>
      </w:r>
      <w:r>
        <w:rPr>
          <w:rFonts w:hint="eastAsia"/>
        </w:rPr>
        <w:t>　　2.1 2006年NFC的发展</w:t>
      </w:r>
      <w:r>
        <w:rPr>
          <w:rFonts w:hint="eastAsia"/>
        </w:rPr>
        <w:br/>
      </w:r>
      <w:r>
        <w:rPr>
          <w:rFonts w:hint="eastAsia"/>
        </w:rPr>
        <w:t>　　　　2.1.1 NFC Forum的发展情况</w:t>
      </w:r>
      <w:r>
        <w:rPr>
          <w:rFonts w:hint="eastAsia"/>
        </w:rPr>
        <w:br/>
      </w:r>
      <w:r>
        <w:rPr>
          <w:rFonts w:hint="eastAsia"/>
        </w:rPr>
        <w:t>　　　　2.1.2 NFC技术的发展情况</w:t>
      </w:r>
      <w:r>
        <w:rPr>
          <w:rFonts w:hint="eastAsia"/>
        </w:rPr>
        <w:br/>
      </w:r>
      <w:r>
        <w:rPr>
          <w:rFonts w:hint="eastAsia"/>
        </w:rPr>
        <w:t>　　　　2.1.3 NFC应用的测试情况</w:t>
      </w:r>
      <w:r>
        <w:rPr>
          <w:rFonts w:hint="eastAsia"/>
        </w:rPr>
        <w:br/>
      </w:r>
      <w:r>
        <w:rPr>
          <w:rFonts w:hint="eastAsia"/>
        </w:rPr>
        <w:t>　　　　2.1.4 NFC市场的威胁及应对建议</w:t>
      </w:r>
      <w:r>
        <w:rPr>
          <w:rFonts w:hint="eastAsia"/>
        </w:rPr>
        <w:br/>
      </w:r>
      <w:r>
        <w:rPr>
          <w:rFonts w:hint="eastAsia"/>
        </w:rPr>
        <w:t>　　2.2 全球NFC发展趋势</w:t>
      </w:r>
      <w:r>
        <w:rPr>
          <w:rFonts w:hint="eastAsia"/>
        </w:rPr>
        <w:br/>
      </w:r>
      <w:r>
        <w:rPr>
          <w:rFonts w:hint="eastAsia"/>
        </w:rPr>
        <w:t>　　2.3 中国NFC发展趋势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NFC应用案例</w:t>
      </w:r>
      <w:r>
        <w:rPr>
          <w:rFonts w:hint="eastAsia"/>
        </w:rPr>
        <w:br/>
      </w:r>
      <w:r>
        <w:rPr>
          <w:rFonts w:hint="eastAsia"/>
        </w:rPr>
        <w:t>　　3.1 支付</w:t>
      </w:r>
      <w:r>
        <w:rPr>
          <w:rFonts w:hint="eastAsia"/>
        </w:rPr>
        <w:br/>
      </w:r>
      <w:r>
        <w:rPr>
          <w:rFonts w:hint="eastAsia"/>
        </w:rPr>
        <w:t>　　3.2 公交</w:t>
      </w:r>
      <w:r>
        <w:rPr>
          <w:rFonts w:hint="eastAsia"/>
        </w:rPr>
        <w:br/>
      </w:r>
      <w:r>
        <w:rPr>
          <w:rFonts w:hint="eastAsia"/>
        </w:rPr>
        <w:t>　　3.3 票务</w:t>
      </w:r>
      <w:r>
        <w:rPr>
          <w:rFonts w:hint="eastAsia"/>
        </w:rPr>
        <w:br/>
      </w:r>
      <w:r>
        <w:rPr>
          <w:rFonts w:hint="eastAsia"/>
        </w:rPr>
        <w:t>　　3.4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中智^林 NFC相关厂商研究</w:t>
      </w:r>
      <w:r>
        <w:rPr>
          <w:rFonts w:hint="eastAsia"/>
        </w:rPr>
        <w:br/>
      </w:r>
      <w:r>
        <w:rPr>
          <w:rFonts w:hint="eastAsia"/>
        </w:rPr>
        <w:t>　　4.1 NXP</w:t>
      </w:r>
      <w:r>
        <w:rPr>
          <w:rFonts w:hint="eastAsia"/>
        </w:rPr>
        <w:br/>
      </w:r>
      <w:r>
        <w:rPr>
          <w:rFonts w:hint="eastAsia"/>
        </w:rPr>
        <w:t>　　4.2 SONY</w:t>
      </w:r>
      <w:r>
        <w:rPr>
          <w:rFonts w:hint="eastAsia"/>
        </w:rPr>
        <w:br/>
      </w:r>
      <w:r>
        <w:rPr>
          <w:rFonts w:hint="eastAsia"/>
        </w:rPr>
        <w:t>　　4.3 NOKIA</w:t>
      </w:r>
      <w:r>
        <w:rPr>
          <w:rFonts w:hint="eastAsia"/>
        </w:rPr>
        <w:br/>
      </w:r>
      <w:r>
        <w:rPr>
          <w:rFonts w:hint="eastAsia"/>
        </w:rPr>
        <w:t>　　4.4 SAMSUNG</w:t>
      </w:r>
      <w:r>
        <w:rPr>
          <w:rFonts w:hint="eastAsia"/>
        </w:rPr>
        <w:br/>
      </w:r>
      <w:r>
        <w:rPr>
          <w:rFonts w:hint="eastAsia"/>
        </w:rPr>
        <w:t>　　4.5 3ALOGICS</w:t>
      </w:r>
      <w:r>
        <w:rPr>
          <w:rFonts w:hint="eastAsia"/>
        </w:rPr>
        <w:br/>
      </w:r>
      <w:r>
        <w:rPr>
          <w:rFonts w:hint="eastAsia"/>
        </w:rPr>
        <w:t>　　4.6 ATMEL</w:t>
      </w:r>
      <w:r>
        <w:rPr>
          <w:rFonts w:hint="eastAsia"/>
        </w:rPr>
        <w:br/>
      </w:r>
      <w:r>
        <w:rPr>
          <w:rFonts w:hint="eastAsia"/>
        </w:rPr>
        <w:t>　　4.7 BROADCOM</w:t>
      </w:r>
      <w:r>
        <w:rPr>
          <w:rFonts w:hint="eastAsia"/>
        </w:rPr>
        <w:br/>
      </w:r>
      <w:r>
        <w:rPr>
          <w:rFonts w:hint="eastAsia"/>
        </w:rPr>
        <w:t>　　4.8 FM</w:t>
      </w:r>
      <w:r>
        <w:rPr>
          <w:rFonts w:hint="eastAsia"/>
        </w:rPr>
        <w:br/>
      </w:r>
      <w:r>
        <w:rPr>
          <w:rFonts w:hint="eastAsia"/>
        </w:rPr>
        <w:t>　　4.9 GEMPLUS</w:t>
      </w:r>
      <w:r>
        <w:rPr>
          <w:rFonts w:hint="eastAsia"/>
        </w:rPr>
        <w:br/>
      </w:r>
      <w:r>
        <w:rPr>
          <w:rFonts w:hint="eastAsia"/>
        </w:rPr>
        <w:t>　　4.10 INSIDE CONTACTLESS</w:t>
      </w:r>
      <w:r>
        <w:rPr>
          <w:rFonts w:hint="eastAsia"/>
        </w:rPr>
        <w:br/>
      </w:r>
      <w:r>
        <w:rPr>
          <w:rFonts w:hint="eastAsia"/>
        </w:rPr>
        <w:t>　　4.11 VERIFONE</w:t>
      </w:r>
      <w:r>
        <w:rPr>
          <w:rFonts w:hint="eastAsia"/>
        </w:rPr>
        <w:br/>
      </w:r>
      <w:r>
        <w:rPr>
          <w:rFonts w:hint="eastAsia"/>
        </w:rPr>
        <w:t>　　4.12 VIVOTECH</w:t>
      </w:r>
      <w:r>
        <w:rPr>
          <w:rFonts w:hint="eastAsia"/>
        </w:rPr>
        <w:br/>
      </w:r>
      <w:r>
        <w:rPr>
          <w:rFonts w:hint="eastAsia"/>
        </w:rPr>
        <w:t>　　4.13 TEXAS INSTRUMENTS</w:t>
      </w:r>
      <w:r>
        <w:rPr>
          <w:rFonts w:hint="eastAsia"/>
        </w:rPr>
        <w:br/>
      </w:r>
      <w:r>
        <w:rPr>
          <w:rFonts w:hint="eastAsia"/>
        </w:rPr>
        <w:t>　　4.14 STOLPAN</w:t>
      </w:r>
      <w:r>
        <w:rPr>
          <w:rFonts w:hint="eastAsia"/>
        </w:rPr>
        <w:br/>
      </w:r>
      <w:r>
        <w:rPr>
          <w:rFonts w:hint="eastAsia"/>
        </w:rPr>
        <w:t>　　4.15 STOLLMANN</w:t>
      </w:r>
      <w:r>
        <w:rPr>
          <w:rFonts w:hint="eastAsia"/>
        </w:rPr>
        <w:br/>
      </w:r>
      <w:r>
        <w:rPr>
          <w:rFonts w:hint="eastAsia"/>
        </w:rPr>
        <w:t>　　4.16 SKIDATA</w:t>
      </w:r>
      <w:r>
        <w:rPr>
          <w:rFonts w:hint="eastAsia"/>
        </w:rPr>
        <w:br/>
      </w:r>
      <w:r>
        <w:rPr>
          <w:rFonts w:hint="eastAsia"/>
        </w:rPr>
        <w:t>　　4.17 GIESECKE &amp;amp； DEVRIENT GMBH</w:t>
      </w:r>
      <w:r>
        <w:rPr>
          <w:rFonts w:hint="eastAsia"/>
        </w:rPr>
        <w:br/>
      </w:r>
      <w:r>
        <w:rPr>
          <w:rFonts w:hint="eastAsia"/>
        </w:rPr>
        <w:t>　　4.18 INFINEON TECHNOLOGIES AG</w:t>
      </w:r>
      <w:r>
        <w:rPr>
          <w:rFonts w:hint="eastAsia"/>
        </w:rPr>
        <w:br/>
      </w:r>
      <w:r>
        <w:rPr>
          <w:rFonts w:hint="eastAsia"/>
        </w:rPr>
        <w:t>　　4.19 INGENICO</w:t>
      </w:r>
      <w:r>
        <w:rPr>
          <w:rFonts w:hint="eastAsia"/>
        </w:rPr>
        <w:br/>
      </w:r>
      <w:r>
        <w:rPr>
          <w:rFonts w:hint="eastAsia"/>
        </w:rPr>
        <w:t>　　4.20 INNOVISION</w:t>
      </w:r>
      <w:r>
        <w:rPr>
          <w:rFonts w:hint="eastAsia"/>
        </w:rPr>
        <w:br/>
      </w:r>
      <w:r>
        <w:rPr>
          <w:rFonts w:hint="eastAsia"/>
        </w:rPr>
        <w:t>　　4.21 KDDI</w:t>
      </w:r>
      <w:r>
        <w:rPr>
          <w:rFonts w:hint="eastAsia"/>
        </w:rPr>
        <w:br/>
      </w:r>
      <w:r>
        <w:rPr>
          <w:rFonts w:hint="eastAsia"/>
        </w:rPr>
        <w:t>　　4.22 MASTERCARD INTERNATIONAL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图：NFC产业链</w:t>
      </w:r>
      <w:r>
        <w:rPr>
          <w:rFonts w:hint="eastAsia"/>
        </w:rPr>
        <w:br/>
      </w:r>
      <w:r>
        <w:rPr>
          <w:rFonts w:hint="eastAsia"/>
        </w:rPr>
        <w:t>　　图：NFC国际标准演进</w:t>
      </w:r>
      <w:r>
        <w:rPr>
          <w:rFonts w:hint="eastAsia"/>
        </w:rPr>
        <w:br/>
      </w:r>
      <w:r>
        <w:rPr>
          <w:rFonts w:hint="eastAsia"/>
        </w:rPr>
        <w:t>　　图：ECMA 352标准</w:t>
      </w:r>
      <w:r>
        <w:rPr>
          <w:rFonts w:hint="eastAsia"/>
        </w:rPr>
        <w:br/>
      </w:r>
      <w:r>
        <w:rPr>
          <w:rFonts w:hint="eastAsia"/>
        </w:rPr>
        <w:t>　　图：配置NFC标签设备技术标准分布</w:t>
      </w:r>
      <w:r>
        <w:rPr>
          <w:rFonts w:hint="eastAsia"/>
        </w:rPr>
        <w:br/>
      </w:r>
      <w:r>
        <w:rPr>
          <w:rFonts w:hint="eastAsia"/>
        </w:rPr>
        <w:t>　　图：NFC主动通讯模式示意图</w:t>
      </w:r>
      <w:r>
        <w:rPr>
          <w:rFonts w:hint="eastAsia"/>
        </w:rPr>
        <w:br/>
      </w:r>
      <w:r>
        <w:rPr>
          <w:rFonts w:hint="eastAsia"/>
        </w:rPr>
        <w:t>　　图：NFC被动通讯模式示意图</w:t>
      </w:r>
      <w:r>
        <w:rPr>
          <w:rFonts w:hint="eastAsia"/>
        </w:rPr>
        <w:br/>
      </w:r>
      <w:r>
        <w:rPr>
          <w:rFonts w:hint="eastAsia"/>
        </w:rPr>
        <w:t>　　图：NFC Forum组织结构</w:t>
      </w:r>
      <w:r>
        <w:rPr>
          <w:rFonts w:hint="eastAsia"/>
        </w:rPr>
        <w:br/>
      </w:r>
      <w:r>
        <w:rPr>
          <w:rFonts w:hint="eastAsia"/>
        </w:rPr>
        <w:t>　　图：NFC技术构图</w:t>
      </w:r>
      <w:r>
        <w:rPr>
          <w:rFonts w:hint="eastAsia"/>
        </w:rPr>
        <w:br/>
      </w:r>
      <w:r>
        <w:rPr>
          <w:rFonts w:hint="eastAsia"/>
        </w:rPr>
        <w:t>　　图：NXP PN511 HVQFN32封装图</w:t>
      </w:r>
      <w:r>
        <w:rPr>
          <w:rFonts w:hint="eastAsia"/>
        </w:rPr>
        <w:br/>
      </w:r>
      <w:r>
        <w:rPr>
          <w:rFonts w:hint="eastAsia"/>
        </w:rPr>
        <w:t>　　图：NXP PN511的典型应用电路</w:t>
      </w:r>
      <w:r>
        <w:rPr>
          <w:rFonts w:hint="eastAsia"/>
        </w:rPr>
        <w:br/>
      </w:r>
      <w:r>
        <w:rPr>
          <w:rFonts w:hint="eastAsia"/>
        </w:rPr>
        <w:t>　　图：全球NFC市场区域分布</w:t>
      </w:r>
      <w:r>
        <w:rPr>
          <w:rFonts w:hint="eastAsia"/>
        </w:rPr>
        <w:br/>
      </w:r>
      <w:r>
        <w:rPr>
          <w:rFonts w:hint="eastAsia"/>
        </w:rPr>
        <w:t>　　图：2006-2011年NFC设备出货量预测</w:t>
      </w:r>
      <w:r>
        <w:rPr>
          <w:rFonts w:hint="eastAsia"/>
        </w:rPr>
        <w:br/>
      </w:r>
      <w:r>
        <w:rPr>
          <w:rFonts w:hint="eastAsia"/>
        </w:rPr>
        <w:t>　　图：2006-2011年NFC手持设备出货量预测</w:t>
      </w:r>
      <w:r>
        <w:rPr>
          <w:rFonts w:hint="eastAsia"/>
        </w:rPr>
        <w:br/>
      </w:r>
      <w:r>
        <w:rPr>
          <w:rFonts w:hint="eastAsia"/>
        </w:rPr>
        <w:t>　　图：NXP 2006年销售地域分布情况</w:t>
      </w:r>
      <w:r>
        <w:rPr>
          <w:rFonts w:hint="eastAsia"/>
        </w:rPr>
        <w:br/>
      </w:r>
      <w:r>
        <w:rPr>
          <w:rFonts w:hint="eastAsia"/>
        </w:rPr>
        <w:t>　　图：NXP PN511/512/531/532产品性能特点</w:t>
      </w:r>
      <w:r>
        <w:rPr>
          <w:rFonts w:hint="eastAsia"/>
        </w:rPr>
        <w:br/>
      </w:r>
      <w:r>
        <w:rPr>
          <w:rFonts w:hint="eastAsia"/>
        </w:rPr>
        <w:t>　　图：PN511读写模块</w:t>
      </w:r>
      <w:r>
        <w:rPr>
          <w:rFonts w:hint="eastAsia"/>
        </w:rPr>
        <w:br/>
      </w:r>
      <w:r>
        <w:rPr>
          <w:rFonts w:hint="eastAsia"/>
        </w:rPr>
        <w:t>　　图：FeliCa读写通信原理图</w:t>
      </w:r>
      <w:r>
        <w:rPr>
          <w:rFonts w:hint="eastAsia"/>
        </w:rPr>
        <w:br/>
      </w:r>
      <w:r>
        <w:rPr>
          <w:rFonts w:hint="eastAsia"/>
        </w:rPr>
        <w:t>　　图：NFCIP-1 模式</w:t>
      </w:r>
      <w:r>
        <w:rPr>
          <w:rFonts w:hint="eastAsia"/>
        </w:rPr>
        <w:br/>
      </w:r>
      <w:r>
        <w:rPr>
          <w:rFonts w:hint="eastAsia"/>
        </w:rPr>
        <w:t>　　图：PN531结构图</w:t>
      </w:r>
      <w:r>
        <w:rPr>
          <w:rFonts w:hint="eastAsia"/>
        </w:rPr>
        <w:br/>
      </w:r>
      <w:r>
        <w:rPr>
          <w:rFonts w:hint="eastAsia"/>
        </w:rPr>
        <w:t>　　图：SONY FeliCa IC卡构造图</w:t>
      </w:r>
      <w:r>
        <w:rPr>
          <w:rFonts w:hint="eastAsia"/>
        </w:rPr>
        <w:br/>
      </w:r>
      <w:r>
        <w:rPr>
          <w:rFonts w:hint="eastAsia"/>
        </w:rPr>
        <w:t>　　图：1999-2010年日本非接触IC 卡的增长数量统计及预测</w:t>
      </w:r>
      <w:r>
        <w:rPr>
          <w:rFonts w:hint="eastAsia"/>
        </w:rPr>
        <w:br/>
      </w:r>
      <w:r>
        <w:rPr>
          <w:rFonts w:hint="eastAsia"/>
        </w:rPr>
        <w:t>　　图：1999-2010年非接触IC 卡在各领域的应用比重</w:t>
      </w:r>
      <w:r>
        <w:rPr>
          <w:rFonts w:hint="eastAsia"/>
        </w:rPr>
        <w:br/>
      </w:r>
      <w:r>
        <w:rPr>
          <w:rFonts w:hint="eastAsia"/>
        </w:rPr>
        <w:t>　　图：复旦微电子SAMP解决方案</w:t>
      </w:r>
      <w:r>
        <w:rPr>
          <w:rFonts w:hint="eastAsia"/>
        </w:rPr>
        <w:br/>
      </w:r>
      <w:r>
        <w:rPr>
          <w:rFonts w:hint="eastAsia"/>
        </w:rPr>
        <w:t>　　图：复旦微电子SAMP技术体系架构</w:t>
      </w:r>
      <w:r>
        <w:rPr>
          <w:rFonts w:hint="eastAsia"/>
        </w:rPr>
        <w:br/>
      </w:r>
      <w:r>
        <w:rPr>
          <w:rFonts w:hint="eastAsia"/>
        </w:rPr>
        <w:t>　　图：复旦微电子SAMP在公交领域的应用</w:t>
      </w:r>
      <w:r>
        <w:rPr>
          <w:rFonts w:hint="eastAsia"/>
        </w:rPr>
        <w:br/>
      </w:r>
      <w:r>
        <w:rPr>
          <w:rFonts w:hint="eastAsia"/>
        </w:rPr>
        <w:t>　　图：复旦微电子SAMP在建设流通领域的应用</w:t>
      </w:r>
      <w:r>
        <w:rPr>
          <w:rFonts w:hint="eastAsia"/>
        </w:rPr>
        <w:br/>
      </w:r>
      <w:r>
        <w:rPr>
          <w:rFonts w:hint="eastAsia"/>
        </w:rPr>
        <w:t>　　图：复旦微电子SAMP1.0模块</w:t>
      </w:r>
      <w:r>
        <w:rPr>
          <w:rFonts w:hint="eastAsia"/>
        </w:rPr>
        <w:br/>
      </w:r>
      <w:r>
        <w:rPr>
          <w:rFonts w:hint="eastAsia"/>
        </w:rPr>
        <w:t>　　图：复旦微电子SAMP1.5模块</w:t>
      </w:r>
      <w:r>
        <w:rPr>
          <w:rFonts w:hint="eastAsia"/>
        </w:rPr>
        <w:br/>
      </w:r>
      <w:r>
        <w:rPr>
          <w:rFonts w:hint="eastAsia"/>
        </w:rPr>
        <w:t>　　图：复旦微电子SAMP2.0模块</w:t>
      </w:r>
      <w:r>
        <w:rPr>
          <w:rFonts w:hint="eastAsia"/>
        </w:rPr>
        <w:br/>
      </w:r>
      <w:r>
        <w:rPr>
          <w:rFonts w:hint="eastAsia"/>
        </w:rPr>
        <w:t>　　图：复旦微电子SAMP3.0模块</w:t>
      </w:r>
      <w:r>
        <w:rPr>
          <w:rFonts w:hint="eastAsia"/>
        </w:rPr>
        <w:br/>
      </w:r>
      <w:r>
        <w:rPr>
          <w:rFonts w:hint="eastAsia"/>
        </w:rPr>
        <w:t>　　图：Inside合作伙伴</w:t>
      </w:r>
      <w:r>
        <w:rPr>
          <w:rFonts w:hint="eastAsia"/>
        </w:rPr>
        <w:br/>
      </w:r>
      <w:r>
        <w:rPr>
          <w:rFonts w:hint="eastAsia"/>
        </w:rPr>
        <w:t>　　图：picoread？技术数据</w:t>
      </w:r>
      <w:r>
        <w:rPr>
          <w:rFonts w:hint="eastAsia"/>
        </w:rPr>
        <w:br/>
      </w:r>
      <w:r>
        <w:rPr>
          <w:rFonts w:hint="eastAsia"/>
        </w:rPr>
        <w:t>　　图：microread？技术数据</w:t>
      </w:r>
      <w:r>
        <w:rPr>
          <w:rFonts w:hint="eastAsia"/>
        </w:rPr>
        <w:br/>
      </w:r>
      <w:r>
        <w:rPr>
          <w:rFonts w:hint="eastAsia"/>
        </w:rPr>
        <w:t>　　图：TI无线射频产品的典型应用</w:t>
      </w:r>
      <w:r>
        <w:rPr>
          <w:rFonts w:hint="eastAsia"/>
        </w:rPr>
        <w:br/>
      </w:r>
      <w:r>
        <w:rPr>
          <w:rFonts w:hint="eastAsia"/>
        </w:rPr>
        <w:t>　　图：TRF796x 结构图</w:t>
      </w:r>
      <w:r>
        <w:rPr>
          <w:rFonts w:hint="eastAsia"/>
        </w:rPr>
        <w:br/>
      </w:r>
      <w:r>
        <w:rPr>
          <w:rFonts w:hint="eastAsia"/>
        </w:rPr>
        <w:t>　　图：StoLPan NFC项目结构</w:t>
      </w:r>
      <w:r>
        <w:rPr>
          <w:rFonts w:hint="eastAsia"/>
        </w:rPr>
        <w:br/>
      </w:r>
      <w:r>
        <w:rPr>
          <w:rFonts w:hint="eastAsia"/>
        </w:rPr>
        <w:t>　　图：J2ME 主要应用</w:t>
      </w:r>
      <w:r>
        <w:rPr>
          <w:rFonts w:hint="eastAsia"/>
        </w:rPr>
        <w:br/>
      </w:r>
      <w:r>
        <w:rPr>
          <w:rFonts w:hint="eastAsia"/>
        </w:rPr>
        <w:t>　　图：StoLPan移动解决方案</w:t>
      </w:r>
      <w:r>
        <w:rPr>
          <w:rFonts w:hint="eastAsia"/>
        </w:rPr>
        <w:br/>
      </w:r>
      <w:r>
        <w:rPr>
          <w:rFonts w:hint="eastAsia"/>
        </w:rPr>
        <w:t>　　图：StoLPan零售业解决方案</w:t>
      </w:r>
      <w:r>
        <w:rPr>
          <w:rFonts w:hint="eastAsia"/>
        </w:rPr>
        <w:br/>
      </w:r>
      <w:r>
        <w:rPr>
          <w:rFonts w:hint="eastAsia"/>
        </w:rPr>
        <w:t>　　表：NFC与其他近距离通信技术的比较</w:t>
      </w:r>
      <w:r>
        <w:rPr>
          <w:rFonts w:hint="eastAsia"/>
        </w:rPr>
        <w:br/>
      </w:r>
      <w:r>
        <w:rPr>
          <w:rFonts w:hint="eastAsia"/>
        </w:rPr>
        <w:t>　　表：NFC 技术特色</w:t>
      </w:r>
      <w:r>
        <w:rPr>
          <w:rFonts w:hint="eastAsia"/>
        </w:rPr>
        <w:br/>
      </w:r>
      <w:r>
        <w:rPr>
          <w:rFonts w:hint="eastAsia"/>
        </w:rPr>
        <w:t>　　表：各近距离通信技术的应用情境分析</w:t>
      </w:r>
      <w:r>
        <w:rPr>
          <w:rFonts w:hint="eastAsia"/>
        </w:rPr>
        <w:br/>
      </w:r>
      <w:r>
        <w:rPr>
          <w:rFonts w:hint="eastAsia"/>
        </w:rPr>
        <w:t>　　表：NFC国际标准概要</w:t>
      </w:r>
      <w:r>
        <w:rPr>
          <w:rFonts w:hint="eastAsia"/>
        </w:rPr>
        <w:br/>
      </w:r>
      <w:r>
        <w:rPr>
          <w:rFonts w:hint="eastAsia"/>
        </w:rPr>
        <w:t>　　表：NFC典型应用</w:t>
      </w:r>
      <w:r>
        <w:rPr>
          <w:rFonts w:hint="eastAsia"/>
        </w:rPr>
        <w:br/>
      </w:r>
      <w:r>
        <w:rPr>
          <w:rFonts w:hint="eastAsia"/>
        </w:rPr>
        <w:t>　　表：NFC在各国应用现况</w:t>
      </w:r>
      <w:r>
        <w:rPr>
          <w:rFonts w:hint="eastAsia"/>
        </w:rPr>
        <w:br/>
      </w:r>
      <w:r>
        <w:rPr>
          <w:rFonts w:hint="eastAsia"/>
        </w:rPr>
        <w:t>　　表：NFC Forum 成员列表</w:t>
      </w:r>
      <w:r>
        <w:rPr>
          <w:rFonts w:hint="eastAsia"/>
        </w:rPr>
        <w:br/>
      </w:r>
      <w:r>
        <w:rPr>
          <w:rFonts w:hint="eastAsia"/>
        </w:rPr>
        <w:t>　　表：NFC 联盟的4种NFC标签标准</w:t>
      </w:r>
      <w:r>
        <w:rPr>
          <w:rFonts w:hint="eastAsia"/>
        </w:rPr>
        <w:br/>
      </w:r>
      <w:r>
        <w:rPr>
          <w:rFonts w:hint="eastAsia"/>
        </w:rPr>
        <w:t>　　表：全球NFC发展趋势</w:t>
      </w:r>
      <w:r>
        <w:rPr>
          <w:rFonts w:hint="eastAsia"/>
        </w:rPr>
        <w:br/>
      </w:r>
      <w:r>
        <w:rPr>
          <w:rFonts w:hint="eastAsia"/>
        </w:rPr>
        <w:t>　　表：全球已开发的NFC手机</w:t>
      </w:r>
      <w:r>
        <w:rPr>
          <w:rFonts w:hint="eastAsia"/>
        </w:rPr>
        <w:br/>
      </w:r>
      <w:r>
        <w:rPr>
          <w:rFonts w:hint="eastAsia"/>
        </w:rPr>
        <w:t>　　表：NXP公司概述</w:t>
      </w:r>
      <w:r>
        <w:rPr>
          <w:rFonts w:hint="eastAsia"/>
        </w:rPr>
        <w:br/>
      </w:r>
      <w:r>
        <w:rPr>
          <w:rFonts w:hint="eastAsia"/>
        </w:rPr>
        <w:t>　　表：NFC IC 卡的主要规格比较及商业化应用事例</w:t>
      </w:r>
      <w:r>
        <w:rPr>
          <w:rFonts w:hint="eastAsia"/>
        </w:rPr>
        <w:br/>
      </w:r>
      <w:r>
        <w:rPr>
          <w:rFonts w:hint="eastAsia"/>
        </w:rPr>
        <w:t>　　表：Nokia NFC shell 产品特点</w:t>
      </w:r>
      <w:r>
        <w:rPr>
          <w:rFonts w:hint="eastAsia"/>
        </w:rPr>
        <w:br/>
      </w:r>
      <w:r>
        <w:rPr>
          <w:rFonts w:hint="eastAsia"/>
        </w:rPr>
        <w:t>　　表：NOKIA 内置RFID/NFC 手机性能特点</w:t>
      </w:r>
      <w:r>
        <w:rPr>
          <w:rFonts w:hint="eastAsia"/>
        </w:rPr>
        <w:br/>
      </w:r>
      <w:r>
        <w:rPr>
          <w:rFonts w:hint="eastAsia"/>
        </w:rPr>
        <w:t>　　表：三星NFC手机SGH-X700的基本规格及功能</w:t>
      </w:r>
      <w:r>
        <w:rPr>
          <w:rFonts w:hint="eastAsia"/>
        </w:rPr>
        <w:br/>
      </w:r>
      <w:r>
        <w:rPr>
          <w:rFonts w:hint="eastAsia"/>
        </w:rPr>
        <w:t>　　表：TRH041M产品规格特点</w:t>
      </w:r>
      <w:r>
        <w:rPr>
          <w:rFonts w:hint="eastAsia"/>
        </w:rPr>
        <w:br/>
      </w:r>
      <w:r>
        <w:rPr>
          <w:rFonts w:hint="eastAsia"/>
        </w:rPr>
        <w:t>　　表：TI NFC 产品特点</w:t>
      </w:r>
      <w:r>
        <w:rPr>
          <w:rFonts w:hint="eastAsia"/>
        </w:rPr>
        <w:br/>
      </w:r>
      <w:r>
        <w:rPr>
          <w:rFonts w:hint="eastAsia"/>
        </w:rPr>
        <w:t>　　表：Stollmann NFC 产品技术规格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c9498e0fd455b" w:history="1">
        <w:r>
          <w:rPr>
            <w:rStyle w:val="Hyperlink"/>
          </w:rPr>
          <w:t>2007年NFC（近距离通信）产业研究报告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3c9498e0fd455b" w:history="1">
        <w:r>
          <w:rPr>
            <w:rStyle w:val="Hyperlink"/>
          </w:rPr>
          <w:t>https://www.20087.com/2007-06/R_2007nianjinjulitongxinchanyeyanjiuBaoGao.html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a2171d16a4b1f" w:history="1">
      <w:r>
        <w:rPr>
          <w:rStyle w:val="Hyperlink"/>
        </w:rPr>
        <w:t>2007年NFC（近距离通信）产业研究报告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nianjinjulitongxinchanyeyanjiuBaoGao.html" TargetMode="External" Id="R2b3c9498e0f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nianjinjulitongxinchanyeyanjiuBaoGao.html" TargetMode="External" Id="Rff4a2171d16a4b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2007-06-12T06:37:00Z</dcterms:created>
  <dcterms:modified xsi:type="dcterms:W3CDTF">2007-06-12T07:37:00Z</dcterms:modified>
  <dc:subject>2007年NFC（近距离通信）产业研究报告</dc:subject>
  <dc:title>2007年NFC（近距离通信）产业研究报告</dc:title>
  <cp:keywords>2007年NFC（近距离通信）产业研究报告</cp:keywords>
  <dc:description>2007年NFC（近距离通信）产业研究报告</dc:description>
</cp:coreProperties>
</file>