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36282655b4109" w:history="1">
              <w:r>
                <w:rPr>
                  <w:rStyle w:val="Hyperlink"/>
                </w:rPr>
                <w:t>2007-2008年中国童鞋市场研究报告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36282655b4109" w:history="1">
              <w:r>
                <w:rPr>
                  <w:rStyle w:val="Hyperlink"/>
                </w:rPr>
                <w:t>2007-2008年中国童鞋市场研究报告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36282655b4109" w:history="1">
                <w:r>
                  <w:rPr>
                    <w:rStyle w:val="Hyperlink"/>
                  </w:rPr>
                  <w:t>https://www.20087.com/2007-06/R_2007_2008tongxieshichangyanjiuBaoGao.html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童鞋行业结构分析</w:t>
      </w:r>
      <w:r>
        <w:rPr>
          <w:rFonts w:hint="eastAsia"/>
        </w:rPr>
        <w:br/>
      </w:r>
      <w:r>
        <w:rPr>
          <w:rFonts w:hint="eastAsia"/>
        </w:rPr>
        <w:t>　　第一节 童鞋行业基本特征</w:t>
      </w:r>
      <w:r>
        <w:rPr>
          <w:rFonts w:hint="eastAsia"/>
        </w:rPr>
        <w:br/>
      </w:r>
      <w:r>
        <w:rPr>
          <w:rFonts w:hint="eastAsia"/>
        </w:rPr>
        <w:t>　　　　一、童鞋行业主要细分产品</w:t>
      </w:r>
      <w:r>
        <w:rPr>
          <w:rFonts w:hint="eastAsia"/>
        </w:rPr>
        <w:br/>
      </w:r>
      <w:r>
        <w:rPr>
          <w:rFonts w:hint="eastAsia"/>
        </w:rPr>
        <w:t>　　　　二、童鞋行业产业链分析</w:t>
      </w:r>
      <w:r>
        <w:rPr>
          <w:rFonts w:hint="eastAsia"/>
        </w:rPr>
        <w:br/>
      </w:r>
      <w:r>
        <w:rPr>
          <w:rFonts w:hint="eastAsia"/>
        </w:rPr>
        <w:t>　　　　三、童鞋设计具有特殊性</w:t>
      </w:r>
      <w:r>
        <w:rPr>
          <w:rFonts w:hint="eastAsia"/>
        </w:rPr>
        <w:br/>
      </w:r>
      <w:r>
        <w:rPr>
          <w:rFonts w:hint="eastAsia"/>
        </w:rPr>
        <w:t>　　第二节 童鞋行业竞争格局</w:t>
      </w:r>
      <w:r>
        <w:rPr>
          <w:rFonts w:hint="eastAsia"/>
        </w:rPr>
        <w:br/>
      </w:r>
      <w:r>
        <w:rPr>
          <w:rFonts w:hint="eastAsia"/>
        </w:rPr>
        <w:t>　　　　一、三大童鞋制造基地发展概况</w:t>
      </w:r>
      <w:r>
        <w:rPr>
          <w:rFonts w:hint="eastAsia"/>
        </w:rPr>
        <w:br/>
      </w:r>
      <w:r>
        <w:rPr>
          <w:rFonts w:hint="eastAsia"/>
        </w:rPr>
        <w:t>　　　　二、童鞋行业主要企业和主要品牌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三、童鞋市场集中度分析</w:t>
      </w:r>
      <w:r>
        <w:rPr>
          <w:rFonts w:hint="eastAsia"/>
        </w:rPr>
        <w:br/>
      </w:r>
      <w:r>
        <w:rPr>
          <w:rFonts w:hint="eastAsia"/>
        </w:rPr>
        <w:t>　　　　四、童鞋行业并购重组分析</w:t>
      </w:r>
      <w:r>
        <w:rPr>
          <w:rFonts w:hint="eastAsia"/>
        </w:rPr>
        <w:br/>
      </w:r>
      <w:r>
        <w:rPr>
          <w:rFonts w:hint="eastAsia"/>
        </w:rPr>
        <w:t>　　第三节 童鞋行业的“波特五力模型”分析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中国童鞋行业发展环境分析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</w:t>
      </w:r>
      <w:r>
        <w:rPr>
          <w:rFonts w:hint="eastAsia"/>
        </w:rPr>
        <w:br/>
      </w:r>
      <w:r>
        <w:rPr>
          <w:rFonts w:hint="eastAsia"/>
        </w:rPr>
        <w:t>　　　　一、国际童鞋行业发展成熟度分析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二、国际童鞋主要品牌及其特征分析</w:t>
      </w:r>
      <w:r>
        <w:rPr>
          <w:rFonts w:hint="eastAsia"/>
        </w:rPr>
        <w:br/>
      </w:r>
      <w:r>
        <w:rPr>
          <w:rFonts w:hint="eastAsia"/>
        </w:rPr>
        <w:t>　　　　三、国际童鞋行业发展趋势</w:t>
      </w:r>
      <w:r>
        <w:rPr>
          <w:rFonts w:hint="eastAsia"/>
        </w:rPr>
        <w:br/>
      </w:r>
      <w:r>
        <w:rPr>
          <w:rFonts w:hint="eastAsia"/>
        </w:rPr>
        <w:t>　　　　四、主要国家童鞋市场现状</w:t>
      </w:r>
      <w:r>
        <w:rPr>
          <w:rFonts w:hint="eastAsia"/>
        </w:rPr>
        <w:br/>
      </w:r>
      <w:r>
        <w:rPr>
          <w:rFonts w:hint="eastAsia"/>
        </w:rPr>
        <w:t>　　　　五、我国童鞋行业面临“反倾销”调查</w:t>
      </w:r>
      <w:r>
        <w:rPr>
          <w:rFonts w:hint="eastAsia"/>
        </w:rPr>
        <w:br/>
      </w:r>
      <w:r>
        <w:rPr>
          <w:rFonts w:hint="eastAsia"/>
        </w:rPr>
        <w:t>　　第二节 国内经济和社会环境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　　三、中国年轻家庭消费特征分析</w:t>
      </w:r>
      <w:r>
        <w:rPr>
          <w:rFonts w:hint="eastAsia"/>
        </w:rPr>
        <w:br/>
      </w:r>
      <w:r>
        <w:rPr>
          <w:rFonts w:hint="eastAsia"/>
        </w:rPr>
        <w:t>　　　　四、儿童皮鞋标准将出台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童鞋市场需求分析</w:t>
      </w:r>
      <w:r>
        <w:rPr>
          <w:rFonts w:hint="eastAsia"/>
        </w:rPr>
        <w:br/>
      </w:r>
      <w:r>
        <w:rPr>
          <w:rFonts w:hint="eastAsia"/>
        </w:rPr>
        <w:t>　　第一节 童鞋消费需求特征分析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三、运动鞋和休闲鞋等细分产品的需求特征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四、童鞋消费的决策过程分析</w:t>
      </w:r>
      <w:r>
        <w:rPr>
          <w:rFonts w:hint="eastAsia"/>
        </w:rPr>
        <w:br/>
      </w:r>
      <w:r>
        <w:rPr>
          <w:rFonts w:hint="eastAsia"/>
        </w:rPr>
        <w:t>　　第二节 影响童鞋需求的因素分析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二、外形设计和文化内涵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第三节 童鞋消费量分析</w:t>
      </w:r>
      <w:r>
        <w:rPr>
          <w:rFonts w:hint="eastAsia"/>
        </w:rPr>
        <w:br/>
      </w:r>
      <w:r>
        <w:rPr>
          <w:rFonts w:hint="eastAsia"/>
        </w:rPr>
        <w:t>　　　　一、2001-2006年我国童鞋消费量</w:t>
      </w:r>
      <w:r>
        <w:rPr>
          <w:rFonts w:hint="eastAsia"/>
        </w:rPr>
        <w:br/>
      </w:r>
      <w:r>
        <w:rPr>
          <w:rFonts w:hint="eastAsia"/>
        </w:rPr>
        <w:t>　　　　二、童鞋各细分产品消费量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童鞋行业生产状况分析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2001-2006年童鞋产量增长情况</w:t>
      </w:r>
      <w:r>
        <w:rPr>
          <w:rFonts w:hint="eastAsia"/>
        </w:rPr>
        <w:br/>
      </w:r>
      <w:r>
        <w:rPr>
          <w:rFonts w:hint="eastAsia"/>
        </w:rPr>
        <w:t>　　第二节 童鞋行业产能分析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二、童鞋行业产能扩张趋势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童鞋行业成本结构分析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童鞋行业生产中存在的主要问题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童鞋营销典型成功案例分析</w:t>
      </w:r>
      <w:r>
        <w:rPr>
          <w:rFonts w:hint="eastAsia"/>
        </w:rPr>
        <w:br/>
      </w:r>
      <w:r>
        <w:rPr>
          <w:rFonts w:hint="eastAsia"/>
        </w:rPr>
        <w:t>　　第四节 童鞋行业市场营销发展趋势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童鞋主要细分产品市场</w:t>
      </w:r>
      <w:r>
        <w:rPr>
          <w:rFonts w:hint="eastAsia"/>
        </w:rPr>
        <w:br/>
      </w:r>
      <w:r>
        <w:rPr>
          <w:rFonts w:hint="eastAsia"/>
        </w:rPr>
        <w:t>　　第一节 运动鞋</w:t>
      </w:r>
      <w:r>
        <w:rPr>
          <w:rFonts w:hint="eastAsia"/>
        </w:rPr>
        <w:br/>
      </w:r>
      <w:r>
        <w:rPr>
          <w:rFonts w:hint="eastAsia"/>
        </w:rPr>
        <w:t>　　　　一、产品特性和市场规模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　　1、主要品牌</w:t>
      </w:r>
      <w:r>
        <w:rPr>
          <w:rFonts w:hint="eastAsia"/>
        </w:rPr>
        <w:br/>
      </w:r>
      <w:r>
        <w:rPr>
          <w:rFonts w:hint="eastAsia"/>
        </w:rPr>
        <w:t>　　　　　　2、主要厂商销售份额</w:t>
      </w:r>
      <w:r>
        <w:rPr>
          <w:rFonts w:hint="eastAsia"/>
        </w:rPr>
        <w:br/>
      </w:r>
      <w:r>
        <w:rPr>
          <w:rFonts w:hint="eastAsia"/>
        </w:rPr>
        <w:t>　　第二节 休闲鞋</w:t>
      </w:r>
      <w:r>
        <w:rPr>
          <w:rFonts w:hint="eastAsia"/>
        </w:rPr>
        <w:br/>
      </w:r>
      <w:r>
        <w:rPr>
          <w:rFonts w:hint="eastAsia"/>
        </w:rPr>
        <w:t>　　　　一、产品特性和市场规模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　　1、主要品牌</w:t>
      </w:r>
      <w:r>
        <w:rPr>
          <w:rFonts w:hint="eastAsia"/>
        </w:rPr>
        <w:br/>
      </w:r>
      <w:r>
        <w:rPr>
          <w:rFonts w:hint="eastAsia"/>
        </w:rPr>
        <w:t>　　　　　　2、主要厂商销售份额</w:t>
      </w:r>
      <w:r>
        <w:rPr>
          <w:rFonts w:hint="eastAsia"/>
        </w:rPr>
        <w:br/>
      </w:r>
      <w:r>
        <w:rPr>
          <w:rFonts w:hint="eastAsia"/>
        </w:rPr>
        <w:t>　　第三节 皮鞋</w:t>
      </w:r>
      <w:r>
        <w:rPr>
          <w:rFonts w:hint="eastAsia"/>
        </w:rPr>
        <w:br/>
      </w:r>
      <w:r>
        <w:rPr>
          <w:rFonts w:hint="eastAsia"/>
        </w:rPr>
        <w:t>　　　　一、产品特性和市场规模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　　1、主要品牌</w:t>
      </w:r>
      <w:r>
        <w:rPr>
          <w:rFonts w:hint="eastAsia"/>
        </w:rPr>
        <w:br/>
      </w:r>
      <w:r>
        <w:rPr>
          <w:rFonts w:hint="eastAsia"/>
        </w:rPr>
        <w:t>　　　　　　2、主要厂商销售份额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童鞋行业进出口分析</w:t>
      </w:r>
      <w:r>
        <w:rPr>
          <w:rFonts w:hint="eastAsia"/>
        </w:rPr>
        <w:br/>
      </w:r>
      <w:r>
        <w:rPr>
          <w:rFonts w:hint="eastAsia"/>
        </w:rPr>
        <w:t>　　第一节 童鞋进出口现状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我国童鞋面临的“反倾销”问题及应对措施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一、我国童鞋行业遭受“反倾销”调查的主要案例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童鞋进出口发展趋势及前景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童鞋行业主要企业分析</w:t>
      </w:r>
      <w:r>
        <w:rPr>
          <w:rFonts w:hint="eastAsia"/>
        </w:rPr>
        <w:br/>
      </w:r>
      <w:r>
        <w:rPr>
          <w:rFonts w:hint="eastAsia"/>
        </w:rPr>
        <w:t>　　第一节 美国Payless公司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（企业的市场份额，以及各地的分支机构数目，包括专卖店、直营店、</w:t>
      </w:r>
      <w:r>
        <w:rPr>
          <w:rFonts w:hint="eastAsia"/>
        </w:rPr>
        <w:br/>
      </w:r>
      <w:r>
        <w:rPr>
          <w:rFonts w:hint="eastAsia"/>
        </w:rPr>
        <w:t>　　　　商场专柜等，以及每年的收入等）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第二节 意大利GEOX公司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第三节 意大利法尔卡公司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第四节 丹麦安徒生国际集团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第五节 福建帮登鞋业有限公司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三、经营动态</w:t>
      </w:r>
      <w:r>
        <w:rPr>
          <w:rFonts w:hint="eastAsia"/>
        </w:rPr>
        <w:br/>
      </w:r>
      <w:r>
        <w:rPr>
          <w:rFonts w:hint="eastAsia"/>
        </w:rPr>
        <w:t>　　第六节 红蜻蜓集团有限公司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第七节 泉州南琦鞋业有限公司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第八节 温州蓝猫鞋业有限责任公司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第九节 福建南安七波辉鞋服有限公司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第十节 上海斯乃纳儿童用品有限公司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三、经营动态</w:t>
      </w:r>
      <w:r>
        <w:rPr>
          <w:rFonts w:hint="eastAsia"/>
        </w:rPr>
        <w:br/>
      </w:r>
      <w:r>
        <w:rPr>
          <w:rFonts w:hint="eastAsia"/>
        </w:rPr>
        <w:t>　　第十一节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第十二节 中国香港亿利来集团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第十三节 上海兄妹猫儿童有限公司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第十四节 广州市必克贸易有限公司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第十五节 泉州永高体育用品有限公司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第十六节 广州市番禺创信鞋业有限公司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第十七节 丹麦ECCO鞋业公司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2007-2008年童鞋市场发展趋势预测</w:t>
      </w:r>
      <w:r>
        <w:rPr>
          <w:rFonts w:hint="eastAsia"/>
        </w:rPr>
        <w:br/>
      </w:r>
      <w:r>
        <w:rPr>
          <w:rFonts w:hint="eastAsia"/>
        </w:rPr>
        <w:t>　　第一节 童鞋市场需求预测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二、主要细分市场发展趋势</w:t>
      </w:r>
      <w:r>
        <w:rPr>
          <w:rFonts w:hint="eastAsia"/>
        </w:rPr>
        <w:br/>
      </w:r>
      <w:r>
        <w:rPr>
          <w:rFonts w:hint="eastAsia"/>
        </w:rPr>
        <w:t>　　第二节 童鞋进出口预测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第三节 童鞋行业生产预测</w:t>
      </w:r>
      <w:r>
        <w:rPr>
          <w:rFonts w:hint="eastAsia"/>
        </w:rPr>
        <w:br/>
      </w:r>
      <w:r>
        <w:rPr>
          <w:rFonts w:hint="eastAsia"/>
        </w:rPr>
        <w:t>　　　　一、童鞋行业产能扩张分析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第四节 童鞋行业竞争格局预测</w:t>
      </w:r>
      <w:r>
        <w:rPr>
          <w:rFonts w:hint="eastAsia"/>
        </w:rPr>
        <w:br/>
      </w:r>
      <w:r>
        <w:rPr>
          <w:rFonts w:hint="eastAsia"/>
        </w:rPr>
        <w:t>　　第五节 主要原材料价格走势预测</w:t>
      </w:r>
      <w:r>
        <w:rPr>
          <w:rFonts w:hint="eastAsia"/>
        </w:rPr>
        <w:br/>
      </w:r>
      <w:r>
        <w:rPr>
          <w:rFonts w:hint="eastAsia"/>
        </w:rPr>
        <w:t>　　　　一、皮革</w:t>
      </w:r>
      <w:r>
        <w:rPr>
          <w:rFonts w:hint="eastAsia"/>
        </w:rPr>
        <w:br/>
      </w:r>
      <w:r>
        <w:rPr>
          <w:rFonts w:hint="eastAsia"/>
        </w:rPr>
        <w:t>　　　　二、橡胶</w:t>
      </w:r>
      <w:r>
        <w:rPr>
          <w:rFonts w:hint="eastAsia"/>
        </w:rPr>
        <w:br/>
      </w:r>
      <w:r>
        <w:rPr>
          <w:rFonts w:hint="eastAsia"/>
        </w:rPr>
        <w:t>　　　　三、纺织面料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童鞋行业投资价值分析</w:t>
      </w:r>
      <w:r>
        <w:rPr>
          <w:rFonts w:hint="eastAsia"/>
        </w:rPr>
        <w:br/>
      </w:r>
      <w:r>
        <w:rPr>
          <w:rFonts w:hint="eastAsia"/>
        </w:rPr>
        <w:t>　　　　一、童鞋行业发展前景分析</w:t>
      </w:r>
      <w:r>
        <w:rPr>
          <w:rFonts w:hint="eastAsia"/>
        </w:rPr>
        <w:br/>
      </w:r>
      <w:r>
        <w:rPr>
          <w:rFonts w:hint="eastAsia"/>
        </w:rPr>
        <w:t>　　　　二、童鞋行业盈利能力预测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童鞋行业投资风险分析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中⋅智⋅林⋅：童鞋行业投资策略分析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36282655b4109" w:history="1">
        <w:r>
          <w:rPr>
            <w:rStyle w:val="Hyperlink"/>
          </w:rPr>
          <w:t>2007-2008年中国童鞋市场研究报告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36282655b4109" w:history="1">
        <w:r>
          <w:rPr>
            <w:rStyle w:val="Hyperlink"/>
          </w:rPr>
          <w:t>https://www.20087.com/2007-06/R_2007_2008tongxieshichangyanjiuBaoGao.html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9c0b81cab4b38" w:history="1">
      <w:r>
        <w:rPr>
          <w:rStyle w:val="Hyperlink"/>
        </w:rPr>
        <w:t>2007-2008年中国童鞋市场研究报告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tongxieshichangyanjiuBaoGao.html" TargetMode="External" Id="R6f036282655b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tongxieshichangyanjiuBaoGao.html" TargetMode="External" Id="R39f9c0b81cab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2007-06-25T04:29:00Z</dcterms:created>
  <dcterms:modified xsi:type="dcterms:W3CDTF">2007-06-25T05:29:00Z</dcterms:modified>
  <dc:subject>2007-2008年中国童鞋市场研究报告</dc:subject>
  <dc:title>2007-2008年中国童鞋市场研究报告</dc:title>
  <cp:keywords>2007-2008年中国童鞋市场研究报告</cp:keywords>
  <dc:description>2007-2008年中国童鞋市场研究报告</dc:description>
</cp:coreProperties>
</file>