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8b7cb4d8d4183" w:history="1">
              <w:r>
                <w:rPr>
                  <w:rStyle w:val="Hyperlink"/>
                </w:rPr>
                <w:t>2007-2011年全球电信设备市场预测研究数据报告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8b7cb4d8d4183" w:history="1">
              <w:r>
                <w:rPr>
                  <w:rStyle w:val="Hyperlink"/>
                </w:rPr>
                <w:t>2007-2011年全球电信设备市场预测研究数据报告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98b7cb4d8d4183" w:history="1">
                <w:r>
                  <w:rPr>
                    <w:rStyle w:val="Hyperlink"/>
                  </w:rPr>
                  <w:t>https://www.20087.com/2007-06/R_2007_2011nianquanqiudianxinshebeishiBaoGao.html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设备是一种用于通信网络和数据中心等多个领域的关键设备，在通信网络、数据中心等多个领域有着重要的应用。目前，电信设备已经具备较好的传输效率和稳定性，能够满足大部分应用场景的需求。然而，随着通信技术的发展和用户对传输效率要求的提高，如何进一步提升电信设备的传输效率与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电信设备的发展将更加注重高传输效率与安全性。通过优化硬件设计和软件协议，提高电信设备的传输效率和稳定性。同时，引入先进的安全性评估技术和质量控制手段，提高产品的安全性和一致性，并开发使用高效硬件设计和软件协议的高效电信设备，以满足通信网络和数据中心的更高需求。此外，随着通信网络和数据中心技术的发展，开发使用高效硬件设计和软件协议的高效电信设备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1.1 研究定义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二、2006年全球电信设备市场概要数据</w:t>
      </w:r>
      <w:r>
        <w:rPr>
          <w:rFonts w:hint="eastAsia"/>
        </w:rPr>
        <w:br/>
      </w:r>
      <w:r>
        <w:rPr>
          <w:rFonts w:hint="eastAsia"/>
        </w:rPr>
        <w:t>　　2.1 整体市场规模</w:t>
      </w:r>
      <w:r>
        <w:rPr>
          <w:rFonts w:hint="eastAsia"/>
        </w:rPr>
        <w:br/>
      </w:r>
      <w:r>
        <w:rPr>
          <w:rFonts w:hint="eastAsia"/>
        </w:rPr>
        <w:t>　　2.2 细分产品市场规模构成</w:t>
      </w:r>
      <w:r>
        <w:rPr>
          <w:rFonts w:hint="eastAsia"/>
        </w:rPr>
        <w:br/>
      </w:r>
      <w:r>
        <w:rPr>
          <w:rFonts w:hint="eastAsia"/>
        </w:rPr>
        <w:t>　　包括无线基础设施、光传输设备、WAN设备、OSS与计费、接入设备、TDM与VoIP、视频基础等。</w:t>
      </w:r>
      <w:r>
        <w:rPr>
          <w:rFonts w:hint="eastAsia"/>
        </w:rPr>
        <w:br/>
      </w:r>
      <w:r>
        <w:rPr>
          <w:rFonts w:hint="eastAsia"/>
        </w:rPr>
        <w:t>　　2.3 各主要地区市场构成</w:t>
      </w:r>
      <w:r>
        <w:rPr>
          <w:rFonts w:hint="eastAsia"/>
        </w:rPr>
        <w:br/>
      </w:r>
      <w:r>
        <w:rPr>
          <w:rFonts w:hint="eastAsia"/>
        </w:rPr>
        <w:t>　　三、未来5年展望与预测</w:t>
      </w:r>
      <w:r>
        <w:rPr>
          <w:rFonts w:hint="eastAsia"/>
        </w:rPr>
        <w:br/>
      </w:r>
      <w:r>
        <w:rPr>
          <w:rFonts w:hint="eastAsia"/>
        </w:rPr>
        <w:t>　　3.1 影响因素分析</w:t>
      </w:r>
      <w:r>
        <w:rPr>
          <w:rFonts w:hint="eastAsia"/>
        </w:rPr>
        <w:br/>
      </w:r>
      <w:r>
        <w:rPr>
          <w:rFonts w:hint="eastAsia"/>
        </w:rPr>
        <w:t>　　3.2 全球不同类别电信设备产品未来5年市场预测</w:t>
      </w:r>
      <w:r>
        <w:rPr>
          <w:rFonts w:hint="eastAsia"/>
        </w:rPr>
        <w:br/>
      </w:r>
      <w:r>
        <w:rPr>
          <w:rFonts w:hint="eastAsia"/>
        </w:rPr>
        <w:t>　　3.3 各主要地区与区域市场电信设备产品未来5年市场规模预测</w:t>
      </w:r>
      <w:r>
        <w:rPr>
          <w:rFonts w:hint="eastAsia"/>
        </w:rPr>
        <w:br/>
      </w:r>
      <w:r>
        <w:rPr>
          <w:rFonts w:hint="eastAsia"/>
        </w:rPr>
        <w:t>　　3.3.1 北美</w:t>
      </w:r>
      <w:r>
        <w:rPr>
          <w:rFonts w:hint="eastAsia"/>
        </w:rPr>
        <w:br/>
      </w:r>
      <w:r>
        <w:rPr>
          <w:rFonts w:hint="eastAsia"/>
        </w:rPr>
        <w:t>　　3.3.2 EMEA</w:t>
      </w:r>
      <w:r>
        <w:rPr>
          <w:rFonts w:hint="eastAsia"/>
        </w:rPr>
        <w:br/>
      </w:r>
      <w:r>
        <w:rPr>
          <w:rFonts w:hint="eastAsia"/>
        </w:rPr>
        <w:t>　　3.3.3 亚太</w:t>
      </w:r>
      <w:r>
        <w:rPr>
          <w:rFonts w:hint="eastAsia"/>
        </w:rPr>
        <w:br/>
      </w:r>
      <w:r>
        <w:rPr>
          <w:rFonts w:hint="eastAsia"/>
        </w:rPr>
        <w:t>　　3.3.4 全球其他地区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8b7cb4d8d4183" w:history="1">
        <w:r>
          <w:rPr>
            <w:rStyle w:val="Hyperlink"/>
          </w:rPr>
          <w:t>2007-2011年全球电信设备市场预测研究数据报告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98b7cb4d8d4183" w:history="1">
        <w:r>
          <w:rPr>
            <w:rStyle w:val="Hyperlink"/>
          </w:rPr>
          <w:t>https://www.20087.com/2007-06/R_2007_2011nianquanqiudianxinshebeishiBaoGao.html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c6fe043644faf" w:history="1">
      <w:r>
        <w:rPr>
          <w:rStyle w:val="Hyperlink"/>
        </w:rPr>
        <w:t>2007-2011年全球电信设备市场预测研究数据报告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11nianquanqiudianxinshebeishiBaoGao.html" TargetMode="External" Id="R2098b7cb4d8d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11nianquanqiudianxinshebeishiBaoGao.html" TargetMode="External" Id="R62ec6fe04364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2007-06-28T02:17:00Z</dcterms:created>
  <dcterms:modified xsi:type="dcterms:W3CDTF">2007-06-28T03:17:00Z</dcterms:modified>
  <dc:subject>2007-2011年全球电信设备市场预测研究数据报告</dc:subject>
  <dc:title>2007-2011年全球电信设备市场预测研究数据报告</dc:title>
  <cp:keywords>2007-2011年全球电信设备市场预测研究数据报告</cp:keywords>
  <dc:description>2007-2011年全球电信设备市场预测研究数据报告</dc:description>
</cp:coreProperties>
</file>