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023ddf1b649d6" w:history="1">
              <w:r>
                <w:rPr>
                  <w:rStyle w:val="Hyperlink"/>
                </w:rPr>
                <w:t>2006-2007年中国生物制药业上市公司研究报告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023ddf1b649d6" w:history="1">
              <w:r>
                <w:rPr>
                  <w:rStyle w:val="Hyperlink"/>
                </w:rPr>
                <w:t>2006-2007年中国生物制药业上市公司研究报告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1023ddf1b649d6" w:history="1">
                <w:r>
                  <w:rPr>
                    <w:rStyle w:val="Hyperlink"/>
                  </w:rPr>
                  <w:t>https://www.20087.com/2007-07/R_2006_2007shengwuzhiyaoyeshangshigongBaoGao.html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目前全球正处于生物医药技术大规模产业化的开始阶段，预计2020年后将进入快速发展期，并逐步成为世界经济的主导产业之一。“十一五”中国把生物技术作为未来高技术迎头赶上的重点，加强生物技术在医药、农业、工业、环保、能源、海洋生物等领域的应用。中国到2010年将有可能超过许多西方欧洲国家而成为全球第五大生物制药市场。 未来十五年，生物制药产业政策导向利好。</w:t>
      </w:r>
      <w:r>
        <w:rPr>
          <w:rFonts w:hint="eastAsia"/>
        </w:rPr>
        <w:br/>
      </w:r>
      <w:r>
        <w:rPr>
          <w:rFonts w:hint="eastAsia"/>
        </w:rPr>
        <w:t>　　我国生物制品需求巨大.过去的几年我国企业一直能保持年均15％以上增幅.并且近年来销售的增长速度有加快的趋势。据统计，2006年全年生物、生化制品行业累计实现销售收入390.56亿元，同比增长25.5%，增长率低于上年同期增长水平；累计实现利润41.31亿元，同比增长5.09亿元，增长情况与去年同期水平相比有所下降。</w:t>
      </w:r>
      <w:r>
        <w:rPr>
          <w:rFonts w:hint="eastAsia"/>
        </w:rPr>
        <w:br/>
      </w:r>
      <w:r>
        <w:rPr>
          <w:rFonts w:hint="eastAsia"/>
        </w:rPr>
        <w:t>　　总体而言，2006年生物制药行业发展状况大致呈现以下的特点： 第一，生物产销量保持良好发展，疫苗和血液制品的市场需求量稳步上升。2006年生物制药行业继续保持较高的集中度，同时行业的进出口快速增长，同比增速超过了11％。第二，积极的产业政策为生物医药产业的持续发展提供了保证。国家对生物技术领域的重视和相关配套政策的实施，给生物制药业带来了新的动力。第三，2006年生物制药行业保持了高速增长的态势。</w:t>
      </w:r>
      <w:r>
        <w:rPr>
          <w:rFonts w:hint="eastAsia"/>
        </w:rPr>
        <w:br/>
      </w:r>
      <w:r>
        <w:rPr>
          <w:rFonts w:hint="eastAsia"/>
        </w:rPr>
        <w:t>　　受多种因素的影响，2007年一季度，我国生物制品行业生产增速放缓，截至2007年2月，行业总产值达到66.73亿元，比上年同期增长17.63%，增长率比2006年年底和上年同期都有较大幅度下降。销售收入达到60.09亿元，比上年同期增长16.1%，但是增长率比2006年年底和上年同期的增长率都有较大水平的下降。累计利润达到6.32亿元，累计利润总额比上年同期增长1.33亿元。</w:t>
      </w:r>
      <w:r>
        <w:rPr>
          <w:rFonts w:hint="eastAsia"/>
        </w:rPr>
        <w:br/>
      </w:r>
      <w:r>
        <w:rPr>
          <w:rFonts w:hint="eastAsia"/>
        </w:rPr>
        <w:t>　　随着国家对生物制药业的大力监督和管理，一些产品质量差、缺乏规模优势和技术优势的落后企业将被驱逐出局，市场份额将加速向龙头企业和优势企业集中，血液制品和疫苗行业将率先形成“寡头垄断”。预计未来的竞争格局是：中生集团以天坛生物为上市平台，实现整体上市，六大生物制品研究所的血液制品和疫苗业务整合在一起，将分别占据市场份额的50%和75%以上，凭借新产品研究开发优势、政策优势、规模优势和历史沉淀优势等，将继续保持生物制品“国家队”的龙头地位。而华兰生物凭借灵活的民营机制、充分发挥血浆综合利用优势、血浆站管理优势，高起点切入疫苗行业、产业链横向延伸到高毛利率的疫苗行业，将是挑战“中生集团国家队”的民营生力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1023ddf1b649d6" w:history="1">
        <w:r>
          <w:rPr>
            <w:rStyle w:val="Hyperlink"/>
          </w:rPr>
          <w:t>2006-2007年中国生物制药业上市公司研究报告</w:t>
        </w:r>
      </w:hyperlink>
      <w:r>
        <w:rPr>
          <w:rFonts w:hint="eastAsia"/>
        </w:rPr>
        <w:t>》具体介绍了中国生物制药行业18家上市公司的整体对比分析、业绩表现、运营情况和投资情况等，并对主营构成和最新市场动向作了详细分析。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2006－2007年中国生物制药业发展概述</w:t>
      </w:r>
      <w:r>
        <w:rPr>
          <w:rFonts w:hint="eastAsia"/>
        </w:rPr>
        <w:br/>
      </w:r>
      <w:r>
        <w:rPr>
          <w:rFonts w:hint="eastAsia"/>
        </w:rPr>
        <w:t>　　1.1 中国生物制药业发展概况</w:t>
      </w:r>
      <w:r>
        <w:rPr>
          <w:rFonts w:hint="eastAsia"/>
        </w:rPr>
        <w:br/>
      </w:r>
      <w:r>
        <w:rPr>
          <w:rFonts w:hint="eastAsia"/>
        </w:rPr>
        <w:t>　　1.2 中国生物制药业的市场现状和竞争格局</w:t>
      </w:r>
      <w:r>
        <w:rPr>
          <w:rFonts w:hint="eastAsia"/>
        </w:rPr>
        <w:br/>
      </w:r>
      <w:r>
        <w:rPr>
          <w:rFonts w:hint="eastAsia"/>
        </w:rPr>
        <w:t>　　1.3 外资和生物制药业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2006年中国生物制药业上市公司总体数据分析</w:t>
      </w:r>
      <w:r>
        <w:rPr>
          <w:rFonts w:hint="eastAsia"/>
        </w:rPr>
        <w:br/>
      </w:r>
      <w:r>
        <w:rPr>
          <w:rFonts w:hint="eastAsia"/>
        </w:rPr>
        <w:t>　　2.1 运营和财务指标分析</w:t>
      </w:r>
      <w:r>
        <w:rPr>
          <w:rFonts w:hint="eastAsia"/>
        </w:rPr>
        <w:br/>
      </w:r>
      <w:r>
        <w:rPr>
          <w:rFonts w:hint="eastAsia"/>
        </w:rPr>
        <w:t>　　2.2 生物制药业上市公司主营构成分析</w:t>
      </w:r>
      <w:r>
        <w:rPr>
          <w:rFonts w:hint="eastAsia"/>
        </w:rPr>
        <w:br/>
      </w:r>
      <w:r>
        <w:rPr>
          <w:rFonts w:hint="eastAsia"/>
        </w:rPr>
        <w:t>　　2.3 生物制药业上市公司股市表现分析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2006－2007年生物制药业上市公司分析</w:t>
      </w:r>
      <w:r>
        <w:rPr>
          <w:rFonts w:hint="eastAsia"/>
        </w:rPr>
        <w:br/>
      </w:r>
      <w:r>
        <w:rPr>
          <w:rFonts w:hint="eastAsia"/>
        </w:rPr>
        <w:t>　　3.1 天坛生物（600161）</w:t>
      </w:r>
      <w:r>
        <w:rPr>
          <w:rFonts w:hint="eastAsia"/>
        </w:rPr>
        <w:br/>
      </w:r>
      <w:r>
        <w:rPr>
          <w:rFonts w:hint="eastAsia"/>
        </w:rPr>
        <w:t>　　　　3.1.1 公司简介</w:t>
      </w:r>
      <w:r>
        <w:rPr>
          <w:rFonts w:hint="eastAsia"/>
        </w:rPr>
        <w:br/>
      </w:r>
      <w:r>
        <w:rPr>
          <w:rFonts w:hint="eastAsia"/>
        </w:rPr>
        <w:t>　　　　3.1.2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3.1.3 2006－2007年的投资情况</w:t>
      </w:r>
      <w:r>
        <w:rPr>
          <w:rFonts w:hint="eastAsia"/>
        </w:rPr>
        <w:br/>
      </w:r>
      <w:r>
        <w:rPr>
          <w:rFonts w:hint="eastAsia"/>
        </w:rPr>
        <w:t>　　　　3.1.4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 金宇集团（600201）</w:t>
      </w:r>
      <w:r>
        <w:rPr>
          <w:rFonts w:hint="eastAsia"/>
        </w:rPr>
        <w:br/>
      </w:r>
      <w:r>
        <w:rPr>
          <w:rFonts w:hint="eastAsia"/>
        </w:rPr>
        <w:t>　　　　3.2.1 公司简介</w:t>
      </w:r>
      <w:r>
        <w:rPr>
          <w:rFonts w:hint="eastAsia"/>
        </w:rPr>
        <w:br/>
      </w:r>
      <w:r>
        <w:rPr>
          <w:rFonts w:hint="eastAsia"/>
        </w:rPr>
        <w:t>　　　　3.2.2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3.2.3 2006－2007年的投资情况</w:t>
      </w:r>
      <w:r>
        <w:rPr>
          <w:rFonts w:hint="eastAsia"/>
        </w:rPr>
        <w:br/>
      </w:r>
      <w:r>
        <w:rPr>
          <w:rFonts w:hint="eastAsia"/>
        </w:rPr>
        <w:t>　　　　3.2.4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3.3 春天生物 （600421）</w:t>
      </w:r>
      <w:r>
        <w:rPr>
          <w:rFonts w:hint="eastAsia"/>
        </w:rPr>
        <w:br/>
      </w:r>
      <w:r>
        <w:rPr>
          <w:rFonts w:hint="eastAsia"/>
        </w:rPr>
        <w:t>　　　　3.3.1 公司简介</w:t>
      </w:r>
      <w:r>
        <w:rPr>
          <w:rFonts w:hint="eastAsia"/>
        </w:rPr>
        <w:br/>
      </w:r>
      <w:r>
        <w:rPr>
          <w:rFonts w:hint="eastAsia"/>
        </w:rPr>
        <w:t>　　　　3.3.2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3.3.3 2006－2007年的投资情况</w:t>
      </w:r>
      <w:r>
        <w:rPr>
          <w:rFonts w:hint="eastAsia"/>
        </w:rPr>
        <w:br/>
      </w:r>
      <w:r>
        <w:rPr>
          <w:rFonts w:hint="eastAsia"/>
        </w:rPr>
        <w:t>　　　　3.3.4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3.4 ST北生（600556）</w:t>
      </w:r>
      <w:r>
        <w:rPr>
          <w:rFonts w:hint="eastAsia"/>
        </w:rPr>
        <w:br/>
      </w:r>
      <w:r>
        <w:rPr>
          <w:rFonts w:hint="eastAsia"/>
        </w:rPr>
        <w:t>　　　　3.4.1 公司简介</w:t>
      </w:r>
      <w:r>
        <w:rPr>
          <w:rFonts w:hint="eastAsia"/>
        </w:rPr>
        <w:br/>
      </w:r>
      <w:r>
        <w:rPr>
          <w:rFonts w:hint="eastAsia"/>
        </w:rPr>
        <w:t>　　　　3.4.2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3.4.3 2006－2007年的投资情况</w:t>
      </w:r>
      <w:r>
        <w:rPr>
          <w:rFonts w:hint="eastAsia"/>
        </w:rPr>
        <w:br/>
      </w:r>
      <w:r>
        <w:rPr>
          <w:rFonts w:hint="eastAsia"/>
        </w:rPr>
        <w:t>　　　　3.4.4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3.4.5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3.5 海王生物（000078）</w:t>
      </w:r>
      <w:r>
        <w:rPr>
          <w:rFonts w:hint="eastAsia"/>
        </w:rPr>
        <w:br/>
      </w:r>
      <w:r>
        <w:rPr>
          <w:rFonts w:hint="eastAsia"/>
        </w:rPr>
        <w:t>　　　　3.5.1 公司简介</w:t>
      </w:r>
      <w:r>
        <w:rPr>
          <w:rFonts w:hint="eastAsia"/>
        </w:rPr>
        <w:br/>
      </w:r>
      <w:r>
        <w:rPr>
          <w:rFonts w:hint="eastAsia"/>
        </w:rPr>
        <w:t>　　　　3.5.2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3.5.3 2006－2007年的投资情况</w:t>
      </w:r>
      <w:r>
        <w:rPr>
          <w:rFonts w:hint="eastAsia"/>
        </w:rPr>
        <w:br/>
      </w:r>
      <w:r>
        <w:rPr>
          <w:rFonts w:hint="eastAsia"/>
        </w:rPr>
        <w:t>　　　　3.5.4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3.5.5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3.6 健特生物（000416）</w:t>
      </w:r>
      <w:r>
        <w:rPr>
          <w:rFonts w:hint="eastAsia"/>
        </w:rPr>
        <w:br/>
      </w:r>
      <w:r>
        <w:rPr>
          <w:rFonts w:hint="eastAsia"/>
        </w:rPr>
        <w:t>　　　　3.6.1 公司简介</w:t>
      </w:r>
      <w:r>
        <w:rPr>
          <w:rFonts w:hint="eastAsia"/>
        </w:rPr>
        <w:br/>
      </w:r>
      <w:r>
        <w:rPr>
          <w:rFonts w:hint="eastAsia"/>
        </w:rPr>
        <w:t>　　　　3.6.2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3.6.3 2006－2007年的投资情况</w:t>
      </w:r>
      <w:r>
        <w:rPr>
          <w:rFonts w:hint="eastAsia"/>
        </w:rPr>
        <w:br/>
      </w:r>
      <w:r>
        <w:rPr>
          <w:rFonts w:hint="eastAsia"/>
        </w:rPr>
        <w:t>　　　　3.6.4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3.6.5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3.7 紫光古汉（000590）</w:t>
      </w:r>
      <w:r>
        <w:rPr>
          <w:rFonts w:hint="eastAsia"/>
        </w:rPr>
        <w:br/>
      </w:r>
      <w:r>
        <w:rPr>
          <w:rFonts w:hint="eastAsia"/>
        </w:rPr>
        <w:t>　　　　3.7.1 公司简介</w:t>
      </w:r>
      <w:r>
        <w:rPr>
          <w:rFonts w:hint="eastAsia"/>
        </w:rPr>
        <w:br/>
      </w:r>
      <w:r>
        <w:rPr>
          <w:rFonts w:hint="eastAsia"/>
        </w:rPr>
        <w:t>　　　　3.7.2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3.7.3 2006－2007年的投资情况</w:t>
      </w:r>
      <w:r>
        <w:rPr>
          <w:rFonts w:hint="eastAsia"/>
        </w:rPr>
        <w:br/>
      </w:r>
      <w:r>
        <w:rPr>
          <w:rFonts w:hint="eastAsia"/>
        </w:rPr>
        <w:t>　　　　3.7.4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3.7.5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3.8 诚志股份（000990）</w:t>
      </w:r>
      <w:r>
        <w:rPr>
          <w:rFonts w:hint="eastAsia"/>
        </w:rPr>
        <w:br/>
      </w:r>
      <w:r>
        <w:rPr>
          <w:rFonts w:hint="eastAsia"/>
        </w:rPr>
        <w:t>　　　　3.8.1 公司简介</w:t>
      </w:r>
      <w:r>
        <w:rPr>
          <w:rFonts w:hint="eastAsia"/>
        </w:rPr>
        <w:br/>
      </w:r>
      <w:r>
        <w:rPr>
          <w:rFonts w:hint="eastAsia"/>
        </w:rPr>
        <w:t>　　　　3.8.2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3.8.3 2006－2007年的投资情况</w:t>
      </w:r>
      <w:r>
        <w:rPr>
          <w:rFonts w:hint="eastAsia"/>
        </w:rPr>
        <w:br/>
      </w:r>
      <w:r>
        <w:rPr>
          <w:rFonts w:hint="eastAsia"/>
        </w:rPr>
        <w:t>　　　　3.8.4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3.8.5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3.9 华兰生物（002007）</w:t>
      </w:r>
      <w:r>
        <w:rPr>
          <w:rFonts w:hint="eastAsia"/>
        </w:rPr>
        <w:br/>
      </w:r>
      <w:r>
        <w:rPr>
          <w:rFonts w:hint="eastAsia"/>
        </w:rPr>
        <w:t>　　　　3.9.1 公司简介</w:t>
      </w:r>
      <w:r>
        <w:rPr>
          <w:rFonts w:hint="eastAsia"/>
        </w:rPr>
        <w:br/>
      </w:r>
      <w:r>
        <w:rPr>
          <w:rFonts w:hint="eastAsia"/>
        </w:rPr>
        <w:t>　　　　3.9.2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3.9.3 2006－2007年的投资情况</w:t>
      </w:r>
      <w:r>
        <w:rPr>
          <w:rFonts w:hint="eastAsia"/>
        </w:rPr>
        <w:br/>
      </w:r>
      <w:r>
        <w:rPr>
          <w:rFonts w:hint="eastAsia"/>
        </w:rPr>
        <w:t>　　　　3.9.4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3.9.5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3.10 科华生物（002022）</w:t>
      </w:r>
      <w:r>
        <w:rPr>
          <w:rFonts w:hint="eastAsia"/>
        </w:rPr>
        <w:br/>
      </w:r>
      <w:r>
        <w:rPr>
          <w:rFonts w:hint="eastAsia"/>
        </w:rPr>
        <w:t>　　　　3.10.1 公司简介</w:t>
      </w:r>
      <w:r>
        <w:rPr>
          <w:rFonts w:hint="eastAsia"/>
        </w:rPr>
        <w:br/>
      </w:r>
      <w:r>
        <w:rPr>
          <w:rFonts w:hint="eastAsia"/>
        </w:rPr>
        <w:t>　　　　3.10.2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3.10.3 2006－2007年的投资情况</w:t>
      </w:r>
      <w:r>
        <w:rPr>
          <w:rFonts w:hint="eastAsia"/>
        </w:rPr>
        <w:br/>
      </w:r>
      <w:r>
        <w:rPr>
          <w:rFonts w:hint="eastAsia"/>
        </w:rPr>
        <w:t>　　　　3.10.4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3.10.5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3.11 达安基因（002030）</w:t>
      </w:r>
      <w:r>
        <w:rPr>
          <w:rFonts w:hint="eastAsia"/>
        </w:rPr>
        <w:br/>
      </w:r>
      <w:r>
        <w:rPr>
          <w:rFonts w:hint="eastAsia"/>
        </w:rPr>
        <w:t>　　　　3.11.1 公司简介</w:t>
      </w:r>
      <w:r>
        <w:rPr>
          <w:rFonts w:hint="eastAsia"/>
        </w:rPr>
        <w:br/>
      </w:r>
      <w:r>
        <w:rPr>
          <w:rFonts w:hint="eastAsia"/>
        </w:rPr>
        <w:t>　　　　3.11.2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3.11.3 2006－2007年的投资情况</w:t>
      </w:r>
      <w:r>
        <w:rPr>
          <w:rFonts w:hint="eastAsia"/>
        </w:rPr>
        <w:br/>
      </w:r>
      <w:r>
        <w:rPr>
          <w:rFonts w:hint="eastAsia"/>
        </w:rPr>
        <w:t>　　　　3.11.4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3.12 通化东宝（600867）</w:t>
      </w:r>
      <w:r>
        <w:rPr>
          <w:rFonts w:hint="eastAsia"/>
        </w:rPr>
        <w:br/>
      </w:r>
      <w:r>
        <w:rPr>
          <w:rFonts w:hint="eastAsia"/>
        </w:rPr>
        <w:t>　　　　3.12.1 公司简介</w:t>
      </w:r>
      <w:r>
        <w:rPr>
          <w:rFonts w:hint="eastAsia"/>
        </w:rPr>
        <w:br/>
      </w:r>
      <w:r>
        <w:rPr>
          <w:rFonts w:hint="eastAsia"/>
        </w:rPr>
        <w:t>　　　　3.12.2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3.12.3 2006－2007年的投资情况</w:t>
      </w:r>
      <w:r>
        <w:rPr>
          <w:rFonts w:hint="eastAsia"/>
        </w:rPr>
        <w:br/>
      </w:r>
      <w:r>
        <w:rPr>
          <w:rFonts w:hint="eastAsia"/>
        </w:rPr>
        <w:t>　　　　3.12.4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3.13 长春高新（000661）</w:t>
      </w:r>
      <w:r>
        <w:rPr>
          <w:rFonts w:hint="eastAsia"/>
        </w:rPr>
        <w:br/>
      </w:r>
      <w:r>
        <w:rPr>
          <w:rFonts w:hint="eastAsia"/>
        </w:rPr>
        <w:t>　　　　3.13.1 公司简介</w:t>
      </w:r>
      <w:r>
        <w:rPr>
          <w:rFonts w:hint="eastAsia"/>
        </w:rPr>
        <w:br/>
      </w:r>
      <w:r>
        <w:rPr>
          <w:rFonts w:hint="eastAsia"/>
        </w:rPr>
        <w:t>　　　　3.13.2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3.13.3 2006－2007年的投资情况</w:t>
      </w:r>
      <w:r>
        <w:rPr>
          <w:rFonts w:hint="eastAsia"/>
        </w:rPr>
        <w:br/>
      </w:r>
      <w:r>
        <w:rPr>
          <w:rFonts w:hint="eastAsia"/>
        </w:rPr>
        <w:t>　　　　3.13.4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3.14 鑫富药业（002019）</w:t>
      </w:r>
      <w:r>
        <w:rPr>
          <w:rFonts w:hint="eastAsia"/>
        </w:rPr>
        <w:br/>
      </w:r>
      <w:r>
        <w:rPr>
          <w:rFonts w:hint="eastAsia"/>
        </w:rPr>
        <w:t>　　　　3.14.1 公司简介</w:t>
      </w:r>
      <w:r>
        <w:rPr>
          <w:rFonts w:hint="eastAsia"/>
        </w:rPr>
        <w:br/>
      </w:r>
      <w:r>
        <w:rPr>
          <w:rFonts w:hint="eastAsia"/>
        </w:rPr>
        <w:t>　　　　3.14.2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3.14.3 2006－2007年的投资情况</w:t>
      </w:r>
      <w:r>
        <w:rPr>
          <w:rFonts w:hint="eastAsia"/>
        </w:rPr>
        <w:br/>
      </w:r>
      <w:r>
        <w:rPr>
          <w:rFonts w:hint="eastAsia"/>
        </w:rPr>
        <w:t>　　　　3.14.4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3.14.5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3.15 双鹭药业（002038）</w:t>
      </w:r>
      <w:r>
        <w:rPr>
          <w:rFonts w:hint="eastAsia"/>
        </w:rPr>
        <w:br/>
      </w:r>
      <w:r>
        <w:rPr>
          <w:rFonts w:hint="eastAsia"/>
        </w:rPr>
        <w:t>　　　　3.15.1 公司简介</w:t>
      </w:r>
      <w:r>
        <w:rPr>
          <w:rFonts w:hint="eastAsia"/>
        </w:rPr>
        <w:br/>
      </w:r>
      <w:r>
        <w:rPr>
          <w:rFonts w:hint="eastAsia"/>
        </w:rPr>
        <w:t>　　　　3.15.2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3.15.3 2006－2007年的投资情况</w:t>
      </w:r>
      <w:r>
        <w:rPr>
          <w:rFonts w:hint="eastAsia"/>
        </w:rPr>
        <w:br/>
      </w:r>
      <w:r>
        <w:rPr>
          <w:rFonts w:hint="eastAsia"/>
        </w:rPr>
        <w:t>　　　　3.15.4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3.15.5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3.16 *ST金花（600080）</w:t>
      </w:r>
      <w:r>
        <w:rPr>
          <w:rFonts w:hint="eastAsia"/>
        </w:rPr>
        <w:br/>
      </w:r>
      <w:r>
        <w:rPr>
          <w:rFonts w:hint="eastAsia"/>
        </w:rPr>
        <w:t>　　　　3.16.1 公司简介</w:t>
      </w:r>
      <w:r>
        <w:rPr>
          <w:rFonts w:hint="eastAsia"/>
        </w:rPr>
        <w:br/>
      </w:r>
      <w:r>
        <w:rPr>
          <w:rFonts w:hint="eastAsia"/>
        </w:rPr>
        <w:t>　　　　3.16.2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3.16.3 2006－2007年的投资情况</w:t>
      </w:r>
      <w:r>
        <w:rPr>
          <w:rFonts w:hint="eastAsia"/>
        </w:rPr>
        <w:br/>
      </w:r>
      <w:r>
        <w:rPr>
          <w:rFonts w:hint="eastAsia"/>
        </w:rPr>
        <w:t>　　　　3.16.4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3.16.5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3.17 山大华特（000915）</w:t>
      </w:r>
      <w:r>
        <w:rPr>
          <w:rFonts w:hint="eastAsia"/>
        </w:rPr>
        <w:br/>
      </w:r>
      <w:r>
        <w:rPr>
          <w:rFonts w:hint="eastAsia"/>
        </w:rPr>
        <w:t>　　　　3.17.1 公司简介</w:t>
      </w:r>
      <w:r>
        <w:rPr>
          <w:rFonts w:hint="eastAsia"/>
        </w:rPr>
        <w:br/>
      </w:r>
      <w:r>
        <w:rPr>
          <w:rFonts w:hint="eastAsia"/>
        </w:rPr>
        <w:t>　　　　3.17.2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3.17.3 2006－2007年的投资情况</w:t>
      </w:r>
      <w:r>
        <w:rPr>
          <w:rFonts w:hint="eastAsia"/>
        </w:rPr>
        <w:br/>
      </w:r>
      <w:r>
        <w:rPr>
          <w:rFonts w:hint="eastAsia"/>
        </w:rPr>
        <w:t>　　　　3.17.4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3.17.5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3.18 中关村（000931）</w:t>
      </w:r>
      <w:r>
        <w:rPr>
          <w:rFonts w:hint="eastAsia"/>
        </w:rPr>
        <w:br/>
      </w:r>
      <w:r>
        <w:rPr>
          <w:rFonts w:hint="eastAsia"/>
        </w:rPr>
        <w:t>　　　　3.18.1 公司简介</w:t>
      </w:r>
      <w:r>
        <w:rPr>
          <w:rFonts w:hint="eastAsia"/>
        </w:rPr>
        <w:br/>
      </w:r>
      <w:r>
        <w:rPr>
          <w:rFonts w:hint="eastAsia"/>
        </w:rPr>
        <w:t>　　　　3.18.2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3.18.3 2006－2007年的投资情况</w:t>
      </w:r>
      <w:r>
        <w:rPr>
          <w:rFonts w:hint="eastAsia"/>
        </w:rPr>
        <w:br/>
      </w:r>
      <w:r>
        <w:rPr>
          <w:rFonts w:hint="eastAsia"/>
        </w:rPr>
        <w:t>　　　　3.18.4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3.18.5 最新市场动向和未来发展走势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中:智:林:－2007年后的中国生物制药业发展趋势预测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2007年生物制药业上市公司总资产排名表</w:t>
      </w:r>
      <w:r>
        <w:rPr>
          <w:rFonts w:hint="eastAsia"/>
        </w:rPr>
        <w:br/>
      </w:r>
      <w:r>
        <w:rPr>
          <w:rFonts w:hint="eastAsia"/>
        </w:rPr>
        <w:t>　　2006－2007年生物制药业上市公司营业额排名表</w:t>
      </w:r>
      <w:r>
        <w:rPr>
          <w:rFonts w:hint="eastAsia"/>
        </w:rPr>
        <w:br/>
      </w:r>
      <w:r>
        <w:rPr>
          <w:rFonts w:hint="eastAsia"/>
        </w:rPr>
        <w:t>　　2006－2007年生物制药业上市公司利润排名表</w:t>
      </w:r>
      <w:r>
        <w:rPr>
          <w:rFonts w:hint="eastAsia"/>
        </w:rPr>
        <w:br/>
      </w:r>
      <w:r>
        <w:rPr>
          <w:rFonts w:hint="eastAsia"/>
        </w:rPr>
        <w:t>　　2007年生物制药业上市公司货币资金排名表</w:t>
      </w:r>
      <w:r>
        <w:rPr>
          <w:rFonts w:hint="eastAsia"/>
        </w:rPr>
        <w:br/>
      </w:r>
      <w:r>
        <w:rPr>
          <w:rFonts w:hint="eastAsia"/>
        </w:rPr>
        <w:t>　　2007年生物制药业上市公司资产负债率排名表</w:t>
      </w:r>
      <w:r>
        <w:rPr>
          <w:rFonts w:hint="eastAsia"/>
        </w:rPr>
        <w:br/>
      </w:r>
      <w:r>
        <w:rPr>
          <w:rFonts w:hint="eastAsia"/>
        </w:rPr>
        <w:t>　　2007年生物制药业上市公司市值排名表</w:t>
      </w:r>
      <w:r>
        <w:rPr>
          <w:rFonts w:hint="eastAsia"/>
        </w:rPr>
        <w:br/>
      </w:r>
      <w:r>
        <w:rPr>
          <w:rFonts w:hint="eastAsia"/>
        </w:rPr>
        <w:t>　　2007年生物制药业上市公司每股收益（EPS）排名表</w:t>
      </w:r>
      <w:r>
        <w:rPr>
          <w:rFonts w:hint="eastAsia"/>
        </w:rPr>
        <w:br/>
      </w:r>
      <w:r>
        <w:rPr>
          <w:rFonts w:hint="eastAsia"/>
        </w:rPr>
        <w:t>　　2007年生物制药业上市公司净资产收益率（ROE）排名表</w:t>
      </w:r>
      <w:r>
        <w:rPr>
          <w:rFonts w:hint="eastAsia"/>
        </w:rPr>
        <w:br/>
      </w:r>
      <w:r>
        <w:rPr>
          <w:rFonts w:hint="eastAsia"/>
        </w:rPr>
        <w:t>　　2007年生物制药业上市公司每股净资产排名表</w:t>
      </w:r>
      <w:r>
        <w:rPr>
          <w:rFonts w:hint="eastAsia"/>
        </w:rPr>
        <w:br/>
      </w:r>
      <w:r>
        <w:rPr>
          <w:rFonts w:hint="eastAsia"/>
        </w:rPr>
        <w:t>　　2007年生物制药业上市公司市盈率（PE）排名表</w:t>
      </w:r>
      <w:r>
        <w:rPr>
          <w:rFonts w:hint="eastAsia"/>
        </w:rPr>
        <w:br/>
      </w:r>
      <w:r>
        <w:rPr>
          <w:rFonts w:hint="eastAsia"/>
        </w:rPr>
        <w:t>　　2007年生物制药业上市公司市净率排名表</w:t>
      </w:r>
      <w:r>
        <w:rPr>
          <w:rFonts w:hint="eastAsia"/>
        </w:rPr>
        <w:br/>
      </w:r>
      <w:r>
        <w:rPr>
          <w:rFonts w:hint="eastAsia"/>
        </w:rPr>
        <w:t>　　2002－2007年天坛生物的营业额和利润走势图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2002－2007年天坛生物的总资产和货币资金走势图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2007年天坛生物十大股东及持有股份一览表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2006－2007年天坛生物按产品（或行业）的销售额分布图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2006－2007年天坛生物按产品（或行业）的利润分布图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2002－2007年金宇集团的营业额和利润走势图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2002－2007年金宇集团的总资产和货币资金走势图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2007年金宇集团十大股东及持有股份一览表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2006－2007年金宇集团按产品（或行业）的销售额分布图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2006－2007年金宇集团按产品（或行业）的利润分布图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2002－2007年春天生物的营业额和利润走势图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2002－2007年春天生物的总资产和货币资金走势图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2007年春天生物十大股东及持有股份一览表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2006－2007年春天生物按产品（或行业）的销售额分布图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2006－2007年春天生物按产品（或行业）的利润分布图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2002－2007年ST北生的营业额和利润走势图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2002－2007年ST北生的总资产和货币资金走势图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2007年ST北生十大股东及持有股份一览表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2006－2007年ST北生按产品（或行业）的销售额分布图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2006－2007年ST北生按产品（或行业）的利润分布图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2002－2007年海王生物的营业额和利润走势图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2002－2007年海王生物的总资产和货币资金走势图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2007年海王生物十大股东及持有股份一览表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2006－2007年海王生物按产品（或行业）的销售额分布图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2006－2007年海王生物按产品（或行业）的利润分布图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2002－2007年健特生物的营业额和利润走势图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2002－2007年健特生物的总资产和货币资金走势图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2007年健特生物十大股东及持有股份一览表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2006－2007年健特生物按产品（或行业）的销售额分布图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2006－2007年健特生物按产品（或行业）的利润分布图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2002－2007年紫光古汉的营业额和利润走势图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2002－2007年紫光古汉的总资产和货币资金走势图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2007年紫光古汉十大股东及持有股份一览表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2006－2007年紫光古汉按产品（或行业）的销售额分布图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2006－2007年紫光古汉按产品（或行业）的利润分布图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2002－2007年诚志股份的营业额和利润走势图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2002－2007年诚志股份的总资产和货币资金走势图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2007年诚志股份十大股东及持有股份一览表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2006－2007年诚志股份按产品（或行业）的销售额分布图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2006－2007年诚志股份按产品（或行业）的利润分布图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2002－2007年华兰生物的营业额和利润走势图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2002－2007年华兰生物的总资产和货币资金走势图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2007年华兰生物十大股东及持有股份一览表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2006－2007年华兰生物按产品（或行业）的销售额分布图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2006－2007年华兰生物按产品（或行业）的利润分布图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2002－2007年科华生物的营业额和利润走势图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2002－2007年科华生物的总资产和货币资金走势图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2007年科华生物十大股东及持有股份一览表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2006－2007年科华生物按产品（或行业）的销售额分布图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2006－2007年科华生物按产品（或行业）的利润分布图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2002－2007年达安基因的营业额和利润走势图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2002－2007年达安基因的总资产和货币资金走势图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2007年达安基因十大股东及持有股份一览表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2006－2007年达安基因按产品（或行业）的销售额分布图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2006－2007年达安基因按产品（或行业）的利润分布图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2002－2007年通化东宝的营业额和利润走势图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2002－2007年通化东宝的总资产和货币资金走势图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2007年通化东宝十大股东及持有股份一览表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2006－2007年通化东宝按产品（或行业）的销售额分布图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2006－2007年通化东宝按产品（或行业）的利润分布图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2002－2007年长春高新的营业额和利润走势图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2002－2007年长春高新的总资产和货币资金走势图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2007年长春高新十大股东及持有股份一览表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2006－2007年长春高新按产品（或行业）的销售额分布图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2006－2007年长春高新按产品（或行业）的利润分布图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2002－2007年鑫富药业的营业额和利润走势图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2002－2007年鑫富药业的总资产和货币资金走势图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2007年鑫富药业十大股东及持有股份一览表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2006－2007年鑫富药业按产品（或行业）的销售额分布图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2006－2007年鑫富药业按产品（或行业）的利润分布图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2002－2007年双鹭药业的营业额和利润走势图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2002－2007年双鹭药业的总资产和货币资金走势图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2007年双鹭药业十大股东及持有股份一览表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2006－2007年双鹭药业按产品（或行业）的销售额分布图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2006－2007年双鹭药业按产品（或行业）的利润分布图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2002－2007年*ST金花的营业额和利润走势图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2002－2007年*ST金花的总资产和货币资金走势图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2007年*ST金花十大股东及持有股份一览表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2006－2007年*ST金花按产品（或行业）的销售额分布图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2006－2007年*ST金花按产品（或行业）的利润分布图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2002－2007年山大华特的营业额和利润走势图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2002－2007年山大华特的总资产和货币资金走势图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2007年山大华特十大股东及持有股份一览表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2006－2007年山大华特按产品（或行业）的销售额分布图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2006－2007年山大华特按产品（或行业）的利润分布图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2002－2007年中关村的营业额和利润走势图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2002－2007年中关村的总资产和货币资金走势图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2007年中关村十大股东及持有股份一览表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2006－2007年中关村按产品（或行业）的销售额分布图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2006－2007年中关村按产品（或行业）的利润分布图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023ddf1b649d6" w:history="1">
        <w:r>
          <w:rPr>
            <w:rStyle w:val="Hyperlink"/>
          </w:rPr>
          <w:t>2006-2007年中国生物制药业上市公司研究报告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1023ddf1b649d6" w:history="1">
        <w:r>
          <w:rPr>
            <w:rStyle w:val="Hyperlink"/>
          </w:rPr>
          <w:t>https://www.20087.com/2007-07/R_2006_2007shengwuzhiyaoyeshangshigongBaoGao.html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8acd9ad1ab4cd0" w:history="1">
      <w:r>
        <w:rPr>
          <w:rStyle w:val="Hyperlink"/>
        </w:rPr>
        <w:t>2006-2007年中国生物制药业上市公司研究报告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6_2007shengwuzhiyaoyeshangshigongBaoGao.html" TargetMode="External" Id="R961023ddf1b6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6_2007shengwuzhiyaoyeshangshigongBaoGao.html" TargetMode="External" Id="R568acd9ad1ab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2007-07-25T00:21:00Z</dcterms:created>
  <dcterms:modified xsi:type="dcterms:W3CDTF">2007-07-25T01:21:00Z</dcterms:modified>
  <dc:subject>2006-2007年中国生物制药业上市公司研究报告</dc:subject>
  <dc:title>2006-2007年中国生物制药业上市公司研究报告</dc:title>
  <cp:keywords>2006-2007年中国生物制药业上市公司研究报告</cp:keywords>
  <dc:description>2006-2007年中国生物制药业上市公司研究报告</dc:description>
</cp:coreProperties>
</file>