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f1919b3d04fbb" w:history="1">
              <w:r>
                <w:rPr>
                  <w:rStyle w:val="Hyperlink"/>
                </w:rPr>
                <w:t>2007-2008年珠三角TV用CCFL市场调研报告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f1919b3d04fbb" w:history="1">
              <w:r>
                <w:rPr>
                  <w:rStyle w:val="Hyperlink"/>
                </w:rPr>
                <w:t>2007-2008年珠三角TV用CCFL市场调研报告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电子版：25000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电子版：22500 元　　纸介＋电子版：22800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8f1919b3d04fbb" w:history="1">
                <w:r>
                  <w:rPr>
                    <w:rStyle w:val="Hyperlink"/>
                  </w:rPr>
                  <w:t>https://www.20087.com/2007-07/R_2007_2008nianzhusanjiaoyongshichangdBaoGao.html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—目 录—</w:t>
      </w:r>
      <w:r>
        <w:rPr>
          <w:rFonts w:hint="eastAsia"/>
        </w:rPr>
        <w:br/>
      </w:r>
      <w:r>
        <w:rPr>
          <w:rFonts w:hint="eastAsia"/>
        </w:rPr>
        <w:t>　　1.0 、珠江三角洲TV用CCFL背光企业分布特点与趋势</w:t>
      </w:r>
      <w:r>
        <w:rPr>
          <w:rFonts w:hint="eastAsia"/>
        </w:rPr>
        <w:br/>
      </w:r>
      <w:r>
        <w:rPr>
          <w:rFonts w:hint="eastAsia"/>
        </w:rPr>
        <w:t>　　1.1 、分布特点分析</w:t>
      </w:r>
      <w:r>
        <w:rPr>
          <w:rFonts w:hint="eastAsia"/>
        </w:rPr>
        <w:br/>
      </w:r>
      <w:r>
        <w:rPr>
          <w:rFonts w:hint="eastAsia"/>
        </w:rPr>
        <w:t>　　2.0 、珠江三角洲地区TV配套LCM厂家现状与趋势</w:t>
      </w:r>
      <w:r>
        <w:rPr>
          <w:rFonts w:hint="eastAsia"/>
        </w:rPr>
        <w:br/>
      </w:r>
      <w:r>
        <w:rPr>
          <w:rFonts w:hint="eastAsia"/>
        </w:rPr>
        <w:t>　　2.1 、珠江三角洲LCM厂家分布特点及策略分析</w:t>
      </w:r>
      <w:r>
        <w:rPr>
          <w:rFonts w:hint="eastAsia"/>
        </w:rPr>
        <w:br/>
      </w:r>
      <w:r>
        <w:rPr>
          <w:rFonts w:hint="eastAsia"/>
        </w:rPr>
        <w:t>　　2.1.1 、台韩LCM进入珠三角特点与策略分析</w:t>
      </w:r>
      <w:r>
        <w:rPr>
          <w:rFonts w:hint="eastAsia"/>
        </w:rPr>
        <w:br/>
      </w:r>
      <w:r>
        <w:rPr>
          <w:rFonts w:hint="eastAsia"/>
        </w:rPr>
        <w:t>　　2.1.2 、本土企业进入TV-LCM机会分析与评估</w:t>
      </w:r>
      <w:r>
        <w:rPr>
          <w:rFonts w:hint="eastAsia"/>
        </w:rPr>
        <w:br/>
      </w:r>
      <w:r>
        <w:rPr>
          <w:rFonts w:hint="eastAsia"/>
        </w:rPr>
        <w:t>　　3.0 、CCFL/LED灯管背光模块市场规模与趋势 17</w:t>
      </w:r>
      <w:r>
        <w:rPr>
          <w:rFonts w:hint="eastAsia"/>
        </w:rPr>
        <w:br/>
      </w:r>
      <w:r>
        <w:rPr>
          <w:rFonts w:hint="eastAsia"/>
        </w:rPr>
        <w:t>　　3.1 、CCFL/LED/FFL背光成本分析</w:t>
      </w:r>
      <w:r>
        <w:rPr>
          <w:rFonts w:hint="eastAsia"/>
        </w:rPr>
        <w:br/>
      </w:r>
      <w:r>
        <w:rPr>
          <w:rFonts w:hint="eastAsia"/>
        </w:rPr>
        <w:t>　　3.1.1 、TV对画质超高要求，促使光学材料成本第一CCFL成本第二</w:t>
      </w:r>
      <w:r>
        <w:rPr>
          <w:rFonts w:hint="eastAsia"/>
        </w:rPr>
        <w:br/>
      </w:r>
      <w:r>
        <w:rPr>
          <w:rFonts w:hint="eastAsia"/>
        </w:rPr>
        <w:t>　　3.1.2 、2007年～2011年全球CCFL材料价格分析和预测</w:t>
      </w:r>
      <w:r>
        <w:rPr>
          <w:rFonts w:hint="eastAsia"/>
        </w:rPr>
        <w:br/>
      </w:r>
      <w:r>
        <w:rPr>
          <w:rFonts w:hint="eastAsia"/>
        </w:rPr>
        <w:t>　　3.2 、CCFL/LED背光各自技术发展进程分析</w:t>
      </w:r>
      <w:r>
        <w:rPr>
          <w:rFonts w:hint="eastAsia"/>
        </w:rPr>
        <w:br/>
      </w:r>
      <w:r>
        <w:rPr>
          <w:rFonts w:hint="eastAsia"/>
        </w:rPr>
        <w:t>　　3.2.1 、CCFL技术发展情况</w:t>
      </w:r>
      <w:r>
        <w:rPr>
          <w:rFonts w:hint="eastAsia"/>
        </w:rPr>
        <w:br/>
      </w:r>
      <w:r>
        <w:rPr>
          <w:rFonts w:hint="eastAsia"/>
        </w:rPr>
        <w:t>　　3.2.2 、全球领先CCFL厂家对CCFL技术开发力度</w:t>
      </w:r>
      <w:r>
        <w:rPr>
          <w:rFonts w:hint="eastAsia"/>
        </w:rPr>
        <w:br/>
      </w:r>
      <w:r>
        <w:rPr>
          <w:rFonts w:hint="eastAsia"/>
        </w:rPr>
        <w:t>　　3.2.3 、中国大陆本土CCFL产业现状</w:t>
      </w:r>
      <w:r>
        <w:rPr>
          <w:rFonts w:hint="eastAsia"/>
        </w:rPr>
        <w:br/>
      </w:r>
      <w:r>
        <w:rPr>
          <w:rFonts w:hint="eastAsia"/>
        </w:rPr>
        <w:t>　　3.2.3 .1、中国大陆本土CCFL企业技术现状与研究成果</w:t>
      </w:r>
      <w:r>
        <w:rPr>
          <w:rFonts w:hint="eastAsia"/>
        </w:rPr>
        <w:br/>
      </w:r>
      <w:r>
        <w:rPr>
          <w:rFonts w:hint="eastAsia"/>
        </w:rPr>
        <w:t>　　3.2.3 .2、中国大陆本土进入CCFL产业情况</w:t>
      </w:r>
      <w:r>
        <w:rPr>
          <w:rFonts w:hint="eastAsia"/>
        </w:rPr>
        <w:br/>
      </w:r>
      <w:r>
        <w:rPr>
          <w:rFonts w:hint="eastAsia"/>
        </w:rPr>
        <w:t>　　3.2.4 、LED背光源技术开发情况介绍</w:t>
      </w:r>
      <w:r>
        <w:rPr>
          <w:rFonts w:hint="eastAsia"/>
        </w:rPr>
        <w:br/>
      </w:r>
      <w:r>
        <w:rPr>
          <w:rFonts w:hint="eastAsia"/>
        </w:rPr>
        <w:t>　　3.2.4 .1、LED背光短期无法替代CCFL成为大尺寸背光模组主流</w:t>
      </w:r>
      <w:r>
        <w:rPr>
          <w:rFonts w:hint="eastAsia"/>
        </w:rPr>
        <w:br/>
      </w:r>
      <w:r>
        <w:rPr>
          <w:rFonts w:hint="eastAsia"/>
        </w:rPr>
        <w:t>　　3.2.4 .2、未来LED背光取代CCFL背光机会分析</w:t>
      </w:r>
      <w:r>
        <w:rPr>
          <w:rFonts w:hint="eastAsia"/>
        </w:rPr>
        <w:br/>
      </w:r>
      <w:r>
        <w:rPr>
          <w:rFonts w:hint="eastAsia"/>
        </w:rPr>
        <w:t>　　3.2.5 、未来各种技术背光角逐LCD-TV机会分析</w:t>
      </w:r>
      <w:r>
        <w:rPr>
          <w:rFonts w:hint="eastAsia"/>
        </w:rPr>
        <w:br/>
      </w:r>
      <w:r>
        <w:rPr>
          <w:rFonts w:hint="eastAsia"/>
        </w:rPr>
        <w:t>　　4.0 、CCFL（32～46inch）设备投资分析 31</w:t>
      </w:r>
      <w:r>
        <w:rPr>
          <w:rFonts w:hint="eastAsia"/>
        </w:rPr>
        <w:br/>
      </w:r>
      <w:r>
        <w:rPr>
          <w:rFonts w:hint="eastAsia"/>
        </w:rPr>
        <w:t>　　5.0 、全球TV用BLU市场规模与趋势</w:t>
      </w:r>
      <w:r>
        <w:rPr>
          <w:rFonts w:hint="eastAsia"/>
        </w:rPr>
        <w:br/>
      </w:r>
      <w:r>
        <w:rPr>
          <w:rFonts w:hint="eastAsia"/>
        </w:rPr>
        <w:t>　　5.1 、2005-2006年电视用BLU产量与产能统计</w:t>
      </w:r>
      <w:r>
        <w:rPr>
          <w:rFonts w:hint="eastAsia"/>
        </w:rPr>
        <w:br/>
      </w:r>
      <w:r>
        <w:rPr>
          <w:rFonts w:hint="eastAsia"/>
        </w:rPr>
        <w:t>　　5.2 、2007～2011年19inch以上电视用B/L产量、产能预测</w:t>
      </w:r>
      <w:r>
        <w:rPr>
          <w:rFonts w:hint="eastAsia"/>
        </w:rPr>
        <w:br/>
      </w:r>
      <w:r>
        <w:rPr>
          <w:rFonts w:hint="eastAsia"/>
        </w:rPr>
        <w:t>　　5.3 、重点TV用BLU厂商研究</w:t>
      </w:r>
      <w:r>
        <w:rPr>
          <w:rFonts w:hint="eastAsia"/>
        </w:rPr>
        <w:br/>
      </w:r>
      <w:r>
        <w:rPr>
          <w:rFonts w:hint="eastAsia"/>
        </w:rPr>
        <w:t>　　6.0 、珠三角TV用CCFL市场规模与渠道分析</w:t>
      </w:r>
      <w:r>
        <w:rPr>
          <w:rFonts w:hint="eastAsia"/>
        </w:rPr>
        <w:br/>
      </w:r>
      <w:r>
        <w:rPr>
          <w:rFonts w:hint="eastAsia"/>
        </w:rPr>
        <w:t>　　6.1 、珠江三角洲TV用CCFL市场需求规模</w:t>
      </w:r>
      <w:r>
        <w:rPr>
          <w:rFonts w:hint="eastAsia"/>
        </w:rPr>
        <w:br/>
      </w:r>
      <w:r>
        <w:rPr>
          <w:rFonts w:hint="eastAsia"/>
        </w:rPr>
        <w:t>　　6.3 、CCFL价格分析</w:t>
      </w:r>
      <w:r>
        <w:rPr>
          <w:rFonts w:hint="eastAsia"/>
        </w:rPr>
        <w:br/>
      </w:r>
      <w:r>
        <w:rPr>
          <w:rFonts w:hint="eastAsia"/>
        </w:rPr>
        <w:t>　　6.3.1 、07年～11年19inch以上电视用CCFL需求量预测</w:t>
      </w:r>
      <w:r>
        <w:rPr>
          <w:rFonts w:hint="eastAsia"/>
        </w:rPr>
        <w:br/>
      </w:r>
      <w:r>
        <w:rPr>
          <w:rFonts w:hint="eastAsia"/>
        </w:rPr>
        <w:t>　　6.3.2 、2007～2011年32寸以上CCFL价格预测</w:t>
      </w:r>
      <w:r>
        <w:rPr>
          <w:rFonts w:hint="eastAsia"/>
        </w:rPr>
        <w:br/>
      </w:r>
      <w:r>
        <w:rPr>
          <w:rFonts w:hint="eastAsia"/>
        </w:rPr>
        <w:t>　　6.4 、全球重点TV用CCFL厂商研究</w:t>
      </w:r>
      <w:r>
        <w:rPr>
          <w:rFonts w:hint="eastAsia"/>
        </w:rPr>
        <w:br/>
      </w:r>
      <w:r>
        <w:rPr>
          <w:rFonts w:hint="eastAsia"/>
        </w:rPr>
        <w:t>　　7.0 、珠三角主要TV厂家与LCM及CCFL供应链关系</w:t>
      </w:r>
      <w:r>
        <w:rPr>
          <w:rFonts w:hint="eastAsia"/>
        </w:rPr>
        <w:br/>
      </w:r>
      <w:r>
        <w:rPr>
          <w:rFonts w:hint="eastAsia"/>
        </w:rPr>
        <w:t>　　7.1 、特点</w:t>
      </w:r>
      <w:r>
        <w:rPr>
          <w:rFonts w:hint="eastAsia"/>
        </w:rPr>
        <w:br/>
      </w:r>
      <w:r>
        <w:rPr>
          <w:rFonts w:hint="eastAsia"/>
        </w:rPr>
        <w:t>　　7.2 、上下游供应体系对照</w:t>
      </w:r>
      <w:r>
        <w:rPr>
          <w:rFonts w:hint="eastAsia"/>
        </w:rPr>
        <w:br/>
      </w:r>
      <w:r>
        <w:rPr>
          <w:rFonts w:hint="eastAsia"/>
        </w:rPr>
        <w:t>　　8.0 、珠三角区TV厂家对上游材料配套采购管理策略</w:t>
      </w:r>
      <w:r>
        <w:rPr>
          <w:rFonts w:hint="eastAsia"/>
        </w:rPr>
        <w:br/>
      </w:r>
      <w:r>
        <w:rPr>
          <w:rFonts w:hint="eastAsia"/>
        </w:rPr>
        <w:t>　　8.1 、对TFT-PANEL依赖减弱策略分析</w:t>
      </w:r>
      <w:r>
        <w:rPr>
          <w:rFonts w:hint="eastAsia"/>
        </w:rPr>
        <w:br/>
      </w:r>
      <w:r>
        <w:rPr>
          <w:rFonts w:hint="eastAsia"/>
        </w:rPr>
        <w:t>　　8.1.1 、应对方法</w:t>
      </w:r>
      <w:r>
        <w:rPr>
          <w:rFonts w:hint="eastAsia"/>
        </w:rPr>
        <w:br/>
      </w:r>
      <w:r>
        <w:rPr>
          <w:rFonts w:hint="eastAsia"/>
        </w:rPr>
        <w:t>　　8.1.2 、应对方法</w:t>
      </w:r>
      <w:r>
        <w:rPr>
          <w:rFonts w:hint="eastAsia"/>
        </w:rPr>
        <w:br/>
      </w:r>
      <w:r>
        <w:rPr>
          <w:rFonts w:hint="eastAsia"/>
        </w:rPr>
        <w:t>　　9.0 、建议与结论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表1、华南大尺寸BLU厂商布局情况</w:t>
      </w:r>
      <w:r>
        <w:rPr>
          <w:rFonts w:hint="eastAsia"/>
        </w:rPr>
        <w:br/>
      </w:r>
      <w:r>
        <w:rPr>
          <w:rFonts w:hint="eastAsia"/>
        </w:rPr>
        <w:t>　　表2、中国台湾韩国TFT大厂进驻华南LCM策略布局情况</w:t>
      </w:r>
      <w:r>
        <w:rPr>
          <w:rFonts w:hint="eastAsia"/>
        </w:rPr>
        <w:br/>
      </w:r>
      <w:r>
        <w:rPr>
          <w:rFonts w:hint="eastAsia"/>
        </w:rPr>
        <w:t>　　表3、广州科学城开发区FPD产业投资一览</w:t>
      </w:r>
      <w:r>
        <w:rPr>
          <w:rFonts w:hint="eastAsia"/>
        </w:rPr>
        <w:br/>
      </w:r>
      <w:r>
        <w:rPr>
          <w:rFonts w:hint="eastAsia"/>
        </w:rPr>
        <w:t>　　表4、南海佛山开发区FPD产业投资一览</w:t>
      </w:r>
      <w:r>
        <w:rPr>
          <w:rFonts w:hint="eastAsia"/>
        </w:rPr>
        <w:br/>
      </w:r>
      <w:r>
        <w:rPr>
          <w:rFonts w:hint="eastAsia"/>
        </w:rPr>
        <w:t>　　表5、厦门翔安开发区FPD产业投资一览</w:t>
      </w:r>
      <w:r>
        <w:rPr>
          <w:rFonts w:hint="eastAsia"/>
        </w:rPr>
        <w:br/>
      </w:r>
      <w:r>
        <w:rPr>
          <w:rFonts w:hint="eastAsia"/>
        </w:rPr>
        <w:t>　　表6、32寸、40寸、47寸CCFL背光成本表</w:t>
      </w:r>
      <w:r>
        <w:rPr>
          <w:rFonts w:hint="eastAsia"/>
        </w:rPr>
        <w:br/>
      </w:r>
      <w:r>
        <w:rPr>
          <w:rFonts w:hint="eastAsia"/>
        </w:rPr>
        <w:t>　　表7、LCD背光用CCFL材料组件厂商与成分</w:t>
      </w:r>
      <w:r>
        <w:rPr>
          <w:rFonts w:hint="eastAsia"/>
        </w:rPr>
        <w:br/>
      </w:r>
      <w:r>
        <w:rPr>
          <w:rFonts w:hint="eastAsia"/>
        </w:rPr>
        <w:t>　　表8、进驻中国大陆CCFL厂商一览表</w:t>
      </w:r>
      <w:r>
        <w:rPr>
          <w:rFonts w:hint="eastAsia"/>
        </w:rPr>
        <w:br/>
      </w:r>
      <w:r>
        <w:rPr>
          <w:rFonts w:hint="eastAsia"/>
        </w:rPr>
        <w:t>　　表9、宜昌劲森照明电子CCFL产线相关情况</w:t>
      </w:r>
      <w:r>
        <w:rPr>
          <w:rFonts w:hint="eastAsia"/>
        </w:rPr>
        <w:br/>
      </w:r>
      <w:r>
        <w:rPr>
          <w:rFonts w:hint="eastAsia"/>
        </w:rPr>
        <w:t>　　表10、宜昌劲森照明电子CCFL出货客户</w:t>
      </w:r>
      <w:r>
        <w:rPr>
          <w:rFonts w:hint="eastAsia"/>
        </w:rPr>
        <w:br/>
      </w:r>
      <w:r>
        <w:rPr>
          <w:rFonts w:hint="eastAsia"/>
        </w:rPr>
        <w:t>　　表11、液晶电视用各种技术背光比较</w:t>
      </w:r>
      <w:r>
        <w:rPr>
          <w:rFonts w:hint="eastAsia"/>
        </w:rPr>
        <w:br/>
      </w:r>
      <w:r>
        <w:rPr>
          <w:rFonts w:hint="eastAsia"/>
        </w:rPr>
        <w:t>　　表12、CCFL设备清单一览</w:t>
      </w:r>
      <w:r>
        <w:rPr>
          <w:rFonts w:hint="eastAsia"/>
        </w:rPr>
        <w:br/>
      </w:r>
      <w:r>
        <w:rPr>
          <w:rFonts w:hint="eastAsia"/>
        </w:rPr>
        <w:t>　　表13、背光用CCFL产品规格对照表</w:t>
      </w:r>
      <w:r>
        <w:rPr>
          <w:rFonts w:hint="eastAsia"/>
        </w:rPr>
        <w:br/>
      </w:r>
      <w:r>
        <w:rPr>
          <w:rFonts w:hint="eastAsia"/>
        </w:rPr>
        <w:t>　　表14、2007年5月各种LCD TV用CCFL数量与价格对照表</w:t>
      </w:r>
      <w:r>
        <w:rPr>
          <w:rFonts w:hint="eastAsia"/>
        </w:rPr>
        <w:br/>
      </w:r>
      <w:r>
        <w:rPr>
          <w:rFonts w:hint="eastAsia"/>
        </w:rPr>
        <w:t>　　表15、每台LCD-TV对CCFL的需求量</w:t>
      </w:r>
      <w:r>
        <w:rPr>
          <w:rFonts w:hint="eastAsia"/>
        </w:rPr>
        <w:br/>
      </w:r>
      <w:r>
        <w:rPr>
          <w:rFonts w:hint="eastAsia"/>
        </w:rPr>
        <w:t>　　表16、Wooree ETI及全球CCFL产能扩充情况</w:t>
      </w:r>
      <w:r>
        <w:rPr>
          <w:rFonts w:hint="eastAsia"/>
        </w:rPr>
        <w:br/>
      </w:r>
      <w:r>
        <w:rPr>
          <w:rFonts w:hint="eastAsia"/>
        </w:rPr>
        <w:t>　　表17、威力盟产能情况</w:t>
      </w:r>
      <w:r>
        <w:rPr>
          <w:rFonts w:hint="eastAsia"/>
        </w:rPr>
        <w:br/>
      </w:r>
      <w:r>
        <w:rPr>
          <w:rFonts w:hint="eastAsia"/>
        </w:rPr>
        <w:t>　　表18、威力盟2006年各应用领域营收比重及出货量统计</w:t>
      </w:r>
      <w:r>
        <w:rPr>
          <w:rFonts w:hint="eastAsia"/>
        </w:rPr>
        <w:br/>
      </w:r>
      <w:r>
        <w:rPr>
          <w:rFonts w:hint="eastAsia"/>
        </w:rPr>
        <w:t>　　表19、珠三角地区TV厂商上下游供应体系对照及2006年供应数量</w:t>
      </w:r>
      <w:r>
        <w:rPr>
          <w:rFonts w:hint="eastAsia"/>
        </w:rPr>
        <w:br/>
      </w:r>
      <w:r>
        <w:rPr>
          <w:rFonts w:hint="eastAsia"/>
        </w:rPr>
        <w:t>　　图1、中国大陆背光模组生产企业分布特点</w:t>
      </w:r>
      <w:r>
        <w:rPr>
          <w:rFonts w:hint="eastAsia"/>
        </w:rPr>
        <w:br/>
      </w:r>
      <w:r>
        <w:rPr>
          <w:rFonts w:hint="eastAsia"/>
        </w:rPr>
        <w:t>　　图2、华南大尺寸LCM布局特点与策略</w:t>
      </w:r>
      <w:r>
        <w:rPr>
          <w:rFonts w:hint="eastAsia"/>
        </w:rPr>
        <w:br/>
      </w:r>
      <w:r>
        <w:rPr>
          <w:rFonts w:hint="eastAsia"/>
        </w:rPr>
        <w:t>　　图3、广州科学城FPD产业园生态链</w:t>
      </w:r>
      <w:r>
        <w:rPr>
          <w:rFonts w:hint="eastAsia"/>
        </w:rPr>
        <w:br/>
      </w:r>
      <w:r>
        <w:rPr>
          <w:rFonts w:hint="eastAsia"/>
        </w:rPr>
        <w:t>　　图4、佛山FPD产业园生态链</w:t>
      </w:r>
      <w:r>
        <w:rPr>
          <w:rFonts w:hint="eastAsia"/>
        </w:rPr>
        <w:br/>
      </w:r>
      <w:r>
        <w:rPr>
          <w:rFonts w:hint="eastAsia"/>
        </w:rPr>
        <w:t>　　图5、厦门翔安开发区FPD绿色生态链</w:t>
      </w:r>
      <w:r>
        <w:rPr>
          <w:rFonts w:hint="eastAsia"/>
        </w:rPr>
        <w:br/>
      </w:r>
      <w:r>
        <w:rPr>
          <w:rFonts w:hint="eastAsia"/>
        </w:rPr>
        <w:t>　　图6、2006-2010年全球CCFL需求预测</w:t>
      </w:r>
      <w:r>
        <w:rPr>
          <w:rFonts w:hint="eastAsia"/>
        </w:rPr>
        <w:br/>
      </w:r>
      <w:r>
        <w:rPr>
          <w:rFonts w:hint="eastAsia"/>
        </w:rPr>
        <w:t>　　图7、2006~2009年CCFL、LED、FFL背光源预测</w:t>
      </w:r>
      <w:r>
        <w:rPr>
          <w:rFonts w:hint="eastAsia"/>
        </w:rPr>
        <w:br/>
      </w:r>
      <w:r>
        <w:rPr>
          <w:rFonts w:hint="eastAsia"/>
        </w:rPr>
        <w:t>　　图8、32寸LCD TV用各种背光技术成本比较</w:t>
      </w:r>
      <w:r>
        <w:rPr>
          <w:rFonts w:hint="eastAsia"/>
        </w:rPr>
        <w:br/>
      </w:r>
      <w:r>
        <w:rPr>
          <w:rFonts w:hint="eastAsia"/>
        </w:rPr>
        <w:t>　　图9、LCD TV用CCFL总成本构成</w:t>
      </w:r>
      <w:r>
        <w:rPr>
          <w:rFonts w:hint="eastAsia"/>
        </w:rPr>
        <w:br/>
      </w:r>
      <w:r>
        <w:rPr>
          <w:rFonts w:hint="eastAsia"/>
        </w:rPr>
        <w:t>　　图10、2005~2006年全球液晶电视用BLU产量与产能统计</w:t>
      </w:r>
      <w:r>
        <w:rPr>
          <w:rFonts w:hint="eastAsia"/>
        </w:rPr>
        <w:br/>
      </w:r>
      <w:r>
        <w:rPr>
          <w:rFonts w:hint="eastAsia"/>
        </w:rPr>
        <w:t>　　图11、2007~2011年全球19"以上液晶电视用BLU产量与产能预测</w:t>
      </w:r>
      <w:r>
        <w:rPr>
          <w:rFonts w:hint="eastAsia"/>
        </w:rPr>
        <w:br/>
      </w:r>
      <w:r>
        <w:rPr>
          <w:rFonts w:hint="eastAsia"/>
        </w:rPr>
        <w:t>　　图12、2003-2006年珠三角地区TV用CCFL市场需求趋势</w:t>
      </w:r>
      <w:r>
        <w:rPr>
          <w:rFonts w:hint="eastAsia"/>
        </w:rPr>
        <w:br/>
      </w:r>
      <w:r>
        <w:rPr>
          <w:rFonts w:hint="eastAsia"/>
        </w:rPr>
        <w:t>　　图13、2003-2006年珠三角地区不同性质TV厂商对CCFL需求量</w:t>
      </w:r>
      <w:r>
        <w:rPr>
          <w:rFonts w:hint="eastAsia"/>
        </w:rPr>
        <w:br/>
      </w:r>
      <w:r>
        <w:rPr>
          <w:rFonts w:hint="eastAsia"/>
        </w:rPr>
        <w:t>　　图14、珠三角大尺寸CCFL通路模式</w:t>
      </w:r>
      <w:r>
        <w:rPr>
          <w:rFonts w:hint="eastAsia"/>
        </w:rPr>
        <w:br/>
      </w:r>
      <w:r>
        <w:rPr>
          <w:rFonts w:hint="eastAsia"/>
        </w:rPr>
        <w:t>　　图15、2005-Q1/07 中国大陆本土TV用CCFL平均价格行情</w:t>
      </w:r>
      <w:r>
        <w:rPr>
          <w:rFonts w:hint="eastAsia"/>
        </w:rPr>
        <w:br/>
      </w:r>
      <w:r>
        <w:rPr>
          <w:rFonts w:hint="eastAsia"/>
        </w:rPr>
        <w:t>　　图16、2007-2011年中国大陆TV用CCFL市场需求预测</w:t>
      </w:r>
      <w:r>
        <w:rPr>
          <w:rFonts w:hint="eastAsia"/>
        </w:rPr>
        <w:br/>
      </w:r>
      <w:r>
        <w:rPr>
          <w:rFonts w:hint="eastAsia"/>
        </w:rPr>
        <w:t>　　图17、某BLU公司32寸以上新老技术BLU价格</w:t>
      </w:r>
      <w:r>
        <w:rPr>
          <w:rFonts w:hint="eastAsia"/>
        </w:rPr>
        <w:br/>
      </w:r>
      <w:r>
        <w:rPr>
          <w:rFonts w:hint="eastAsia"/>
        </w:rPr>
        <w:t>　　图18、2007-2011年32寸以上电视背光用CCFL价格预测</w:t>
      </w:r>
      <w:r>
        <w:rPr>
          <w:rFonts w:hint="eastAsia"/>
        </w:rPr>
        <w:br/>
      </w:r>
      <w:r>
        <w:rPr>
          <w:rFonts w:hint="eastAsia"/>
        </w:rPr>
        <w:t>　　图19、2004~2008年三肯电气营收及毛利统计预估</w:t>
      </w:r>
      <w:r>
        <w:rPr>
          <w:rFonts w:hint="eastAsia"/>
        </w:rPr>
        <w:br/>
      </w:r>
      <w:r>
        <w:rPr>
          <w:rFonts w:hint="eastAsia"/>
        </w:rPr>
        <w:t>　　图20、2003~2007年锦湖电气三大主营业务营收状况</w:t>
      </w:r>
      <w:r>
        <w:rPr>
          <w:rFonts w:hint="eastAsia"/>
        </w:rPr>
        <w:br/>
      </w:r>
      <w:r>
        <w:rPr>
          <w:rFonts w:hint="eastAsia"/>
        </w:rPr>
        <w:t>　　图21、2002~2006年锦湖电机CCFL产能统计</w:t>
      </w:r>
      <w:r>
        <w:rPr>
          <w:rFonts w:hint="eastAsia"/>
        </w:rPr>
        <w:br/>
      </w:r>
      <w:r>
        <w:rPr>
          <w:rFonts w:hint="eastAsia"/>
        </w:rPr>
        <w:t>　　图22、2004~2008年Wooree ETI营收及利润状况统计预估</w:t>
      </w:r>
      <w:r>
        <w:rPr>
          <w:rFonts w:hint="eastAsia"/>
        </w:rPr>
        <w:br/>
      </w:r>
      <w:r>
        <w:rPr>
          <w:rFonts w:hint="eastAsia"/>
        </w:rPr>
        <w:t>　　图23、2004~2008年威力盟营收与毛利统计</w:t>
      </w:r>
      <w:r>
        <w:rPr>
          <w:rFonts w:hint="eastAsia"/>
        </w:rPr>
        <w:br/>
      </w:r>
      <w:r>
        <w:rPr>
          <w:rFonts w:hint="eastAsia"/>
        </w:rPr>
        <w:t>　　图24、TFT产业供应体系强弱图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f1919b3d04fbb" w:history="1">
        <w:r>
          <w:rPr>
            <w:rStyle w:val="Hyperlink"/>
          </w:rPr>
          <w:t>2007-2008年珠三角TV用CCFL市场调研报告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8f1919b3d04fbb" w:history="1">
        <w:r>
          <w:rPr>
            <w:rStyle w:val="Hyperlink"/>
          </w:rPr>
          <w:t>https://www.20087.com/2007-07/R_2007_2008nianzhusanjiaoyongshichangdBaoGao.html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b4f7ddd784adc" w:history="1">
      <w:r>
        <w:rPr>
          <w:rStyle w:val="Hyperlink"/>
        </w:rPr>
        <w:t>2007-2008年珠三角TV用CCFL市场调研报告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nianzhusanjiaoyongshichangdBaoGao.html" TargetMode="External" Id="Rb38f1919b3d0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nianzhusanjiaoyongshichangdBaoGao.html" TargetMode="External" Id="R2d0b4f7ddd78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2007-07-30T01:55:00Z</dcterms:created>
  <dcterms:modified xsi:type="dcterms:W3CDTF">2007-07-30T02:55:00Z</dcterms:modified>
  <dc:subject>2007-2008年珠三角TV用CCFL市场调研报告</dc:subject>
  <dc:title>2007-2008年珠三角TV用CCFL市场调研报告</dc:title>
  <cp:keywords>2007-2008年珠三角TV用CCFL市场调研报告</cp:keywords>
  <dc:description>2007-2008年珠三角TV用CCFL市场调研报告</dc:description>
</cp:coreProperties>
</file>