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129c7c0741f9" w:history="1">
              <w:r>
                <w:rPr>
                  <w:rStyle w:val="Hyperlink"/>
                </w:rPr>
                <w:t>中国测绘仪器行业发展战略研究报告（2007）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129c7c0741f9" w:history="1">
              <w:r>
                <w:rPr>
                  <w:rStyle w:val="Hyperlink"/>
                </w:rPr>
                <w:t>中国测绘仪器行业发展战略研究报告（2007）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7129c7c0741f9" w:history="1">
                <w:r>
                  <w:rPr>
                    <w:rStyle w:val="Hyperlink"/>
                  </w:rPr>
                  <w:t>https://www.20087.com/2007-08/R_zhongguocehuiyiqifazhanzhanlueyanjiuBaoGao.html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绘仪器技术日新月异，从传统的经纬仪、水准仪到现代的GPS定位系统、无人机测绘、激光扫描仪等，极大提高了测绘的精度和效率。随着地理信息系统（GIS）、建筑信息模型（BIM）技术的集成，测绘数据的应用范围不断扩大，为城市规划、基础设施建设、自然资源管理等领域提供了强大的技术支持。</w:t>
      </w:r>
      <w:r>
        <w:rPr>
          <w:rFonts w:hint="eastAsia"/>
        </w:rPr>
        <w:br/>
      </w:r>
      <w:r>
        <w:rPr>
          <w:rFonts w:hint="eastAsia"/>
        </w:rPr>
        <w:t>　　未来测绘仪器将更加侧重于集成化、智能化和云端服务。集成多种传感器的多功能测绘平台，以及基于云计算和大数据的实时数据分析能力，将使测绘工作更加高效、准确。人工智能在数据处理、模式识别上的应用，将简化复杂数据处理流程，提升决策支持能力。此外，小型化、便携化设备的开发，将使野外作业更加便捷，同时，对卫星导航系统的依赖减少，增强自主定位技术，提升在复杂环境下的作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7129c7c0741f9" w:history="1">
        <w:r>
          <w:rPr>
            <w:rStyle w:val="Hyperlink"/>
          </w:rPr>
          <w:t>中国测绘仪器行业发展战略研究报告（2007）</w:t>
        </w:r>
      </w:hyperlink>
      <w:r>
        <w:rPr>
          <w:rFonts w:hint="eastAsia"/>
        </w:rPr>
        <w:t>》依托国家统计局、发改委及测绘仪器相关行业协会的详实数据，对测绘仪器行业的现状、市场需求、市场规模、产业链结构、价格变动、细分市场进行了全面调研。测绘仪器报告还详细剖析了测绘仪器市场竞争格局，重点关注了品牌影响力、市场集中度及重点企业运营情况，并在预测测绘仪器市场发展前景和发展趋势的同时，识别了测绘仪器行业潜在的风险与机遇。测绘仪器报告以专业、科学、规范的研究方法和客观、权威的分析，为测绘仪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中国测绘仪器行业发展分析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发展机遇分析</w:t>
      </w:r>
      <w:r>
        <w:rPr>
          <w:rFonts w:hint="eastAsia"/>
        </w:rPr>
        <w:br/>
      </w:r>
      <w:r>
        <w:rPr>
          <w:rFonts w:hint="eastAsia"/>
        </w:rPr>
        <w:t>　　第5节 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中国测绘仪器市场发展分析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国际篇</w:t>
      </w:r>
      <w:r>
        <w:rPr>
          <w:rFonts w:hint="eastAsia"/>
        </w:rPr>
        <w:br/>
      </w:r>
      <w:r>
        <w:rPr>
          <w:rFonts w:hint="eastAsia"/>
        </w:rPr>
        <w:t>第1章 国际测绘仪器行业发展分析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对中国市场的影响分析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环境篇</w:t>
      </w:r>
      <w:r>
        <w:rPr>
          <w:rFonts w:hint="eastAsia"/>
        </w:rPr>
        <w:br/>
      </w:r>
      <w:r>
        <w:rPr>
          <w:rFonts w:hint="eastAsia"/>
        </w:rPr>
        <w:t>第1章 外部环境因素影响分析</w:t>
      </w:r>
      <w:r>
        <w:rPr>
          <w:rFonts w:hint="eastAsia"/>
        </w:rPr>
        <w:br/>
      </w:r>
      <w:r>
        <w:rPr>
          <w:rFonts w:hint="eastAsia"/>
        </w:rPr>
        <w:t>　　第1节 经济因素</w:t>
      </w:r>
      <w:r>
        <w:rPr>
          <w:rFonts w:hint="eastAsia"/>
        </w:rPr>
        <w:br/>
      </w:r>
      <w:r>
        <w:rPr>
          <w:rFonts w:hint="eastAsia"/>
        </w:rPr>
        <w:t>　　第2节 社会、人口和环境因素</w:t>
      </w:r>
      <w:r>
        <w:rPr>
          <w:rFonts w:hint="eastAsia"/>
        </w:rPr>
        <w:br/>
      </w:r>
      <w:r>
        <w:rPr>
          <w:rFonts w:hint="eastAsia"/>
        </w:rPr>
        <w:t>　　第3节 政治、政府及法律因素</w:t>
      </w:r>
      <w:r>
        <w:rPr>
          <w:rFonts w:hint="eastAsia"/>
        </w:rPr>
        <w:br/>
      </w:r>
      <w:r>
        <w:rPr>
          <w:rFonts w:hint="eastAsia"/>
        </w:rPr>
        <w:t>　　第4节 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外企篇</w:t>
      </w:r>
      <w:r>
        <w:rPr>
          <w:rFonts w:hint="eastAsia"/>
        </w:rPr>
        <w:br/>
      </w:r>
      <w:r>
        <w:rPr>
          <w:rFonts w:hint="eastAsia"/>
        </w:rPr>
        <w:t>第1章 国外企业在中国发展的现状分析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竞争格局分析</w:t>
      </w:r>
      <w:r>
        <w:rPr>
          <w:rFonts w:hint="eastAsia"/>
        </w:rPr>
        <w:br/>
      </w:r>
      <w:r>
        <w:rPr>
          <w:rFonts w:hint="eastAsia"/>
        </w:rPr>
        <w:t>　　第4节 发展策略分析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t>　　第6节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本土企业篇</w:t>
      </w:r>
      <w:r>
        <w:rPr>
          <w:rFonts w:hint="eastAsia"/>
        </w:rPr>
        <w:br/>
      </w:r>
      <w:r>
        <w:rPr>
          <w:rFonts w:hint="eastAsia"/>
        </w:rPr>
        <w:t>第1章 本土企业发展分析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竞争格局分析</w:t>
      </w:r>
      <w:r>
        <w:rPr>
          <w:rFonts w:hint="eastAsia"/>
        </w:rPr>
        <w:br/>
      </w:r>
      <w:r>
        <w:rPr>
          <w:rFonts w:hint="eastAsia"/>
        </w:rPr>
        <w:t>　　第4节 发展策略分析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战略篇</w:t>
      </w:r>
      <w:r>
        <w:rPr>
          <w:rFonts w:hint="eastAsia"/>
        </w:rPr>
        <w:br/>
      </w:r>
      <w:r>
        <w:rPr>
          <w:rFonts w:hint="eastAsia"/>
        </w:rPr>
        <w:t>第1章 中国测绘仪器行业发展战略分析</w:t>
      </w:r>
      <w:r>
        <w:rPr>
          <w:rFonts w:hint="eastAsia"/>
        </w:rPr>
        <w:br/>
      </w:r>
      <w:r>
        <w:rPr>
          <w:rFonts w:hint="eastAsia"/>
        </w:rPr>
        <w:t>　　第1节 可持续发展能力分析</w:t>
      </w:r>
      <w:r>
        <w:rPr>
          <w:rFonts w:hint="eastAsia"/>
        </w:rPr>
        <w:br/>
      </w:r>
      <w:r>
        <w:rPr>
          <w:rFonts w:hint="eastAsia"/>
        </w:rPr>
        <w:t>　　第2节 自主品牌与效应分析</w:t>
      </w:r>
      <w:r>
        <w:rPr>
          <w:rFonts w:hint="eastAsia"/>
        </w:rPr>
        <w:br/>
      </w:r>
      <w:r>
        <w:rPr>
          <w:rFonts w:hint="eastAsia"/>
        </w:rPr>
        <w:t>　　第3节 中:智:林:－自身研发能力分析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129c7c0741f9" w:history="1">
        <w:r>
          <w:rPr>
            <w:rStyle w:val="Hyperlink"/>
          </w:rPr>
          <w:t>中国测绘仪器行业发展战略研究报告（2007）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7129c7c0741f9" w:history="1">
        <w:r>
          <w:rPr>
            <w:rStyle w:val="Hyperlink"/>
          </w:rPr>
          <w:t>https://www.20087.com/2007-08/R_zhongguocehuiyiqifazhanzhanlueyanjiuBaoGao.html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35e4fd27f4af1" w:history="1">
      <w:r>
        <w:rPr>
          <w:rStyle w:val="Hyperlink"/>
        </w:rPr>
        <w:t>中国测绘仪器行业发展战略研究报告（2007）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cehuiyiqifazhanzhanlueyanjiuBaoGao.html" TargetMode="External" Id="R4097129c7c07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cehuiyiqifazhanzhanlueyanjiuBaoGao.html" TargetMode="External" Id="Re4235e4fd27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2007-08-19T06:12:00Z</dcterms:created>
  <dcterms:modified xsi:type="dcterms:W3CDTF">2007-08-19T07:12:00Z</dcterms:modified>
  <dc:subject>中国测绘仪器行业发展战略研究报告（2007）</dc:subject>
  <dc:title>中国测绘仪器行业发展战略研究报告（2007）</dc:title>
  <cp:keywords>中国测绘仪器行业发展战略研究报告（2007）</cp:keywords>
  <dc:description>中国测绘仪器行业发展战略研究报告（2007）</dc:description>
</cp:coreProperties>
</file>