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413a332554333" w:history="1">
              <w:r>
                <w:rPr>
                  <w:rStyle w:val="Hyperlink"/>
                </w:rPr>
                <w:t>中国石油资源产业发展战略研究报告（2007）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413a332554333" w:history="1">
              <w:r>
                <w:rPr>
                  <w:rStyle w:val="Hyperlink"/>
                </w:rPr>
                <w:t>中国石油资源产业发展战略研究报告（2007）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413a332554333" w:history="1">
                <w:r>
                  <w:rPr>
                    <w:rStyle w:val="Hyperlink"/>
                  </w:rPr>
                  <w:t>https://www.20087.com/2007-08/R_zhongguoshiyouziyuanchanyefazhanzhanBaoGao.html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0413a332554333" w:history="1">
        <w:r>
          <w:rPr>
            <w:rStyle w:val="Hyperlink"/>
          </w:rPr>
          <w:t>中国石油资源产业发展战略研究报告（2007）</w:t>
        </w:r>
      </w:hyperlink>
      <w:r>
        <w:rPr>
          <w:rFonts w:hint="eastAsia"/>
        </w:rPr>
        <w:t>》在多年石油资源行业研究结论的基础上，结合中国石油资源行业市场的发展现状，通过资深研究团队对石油资源市场各类资讯进行整理分析，并依托国家权威数据资源和长期市场监测的数据库，对石油资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90413a332554333" w:history="1">
        <w:r>
          <w:rPr>
            <w:rStyle w:val="Hyperlink"/>
          </w:rPr>
          <w:t>中国石油资源产业发展战略研究报告（2007）</w:t>
        </w:r>
      </w:hyperlink>
      <w:r>
        <w:rPr>
          <w:rFonts w:hint="eastAsia"/>
        </w:rPr>
        <w:t>可以帮助投资者准确把握石油资源行业的市场现状，为投资者进行投资作出石油资源行业前景预判，挖掘石油资源行业投资价值，同时提出石油资源行业投资策略、营销策略等方面的建议。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中国石油资源产业发展分析</w:t>
      </w:r>
      <w:r>
        <w:rPr>
          <w:rFonts w:hint="eastAsia"/>
        </w:rPr>
        <w:br/>
      </w:r>
      <w:r>
        <w:rPr>
          <w:rFonts w:hint="eastAsia"/>
        </w:rPr>
        <w:t>第2章 中国石油资源状况分析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资源状况分析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中国石油资源产业技术发展分析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技术状况分析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中国石油资源产业资本运营分析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资本状况分析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中国石油资源产业人力资源发展分析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人力资源状况分析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市场篇</w:t>
      </w:r>
      <w:r>
        <w:rPr>
          <w:rFonts w:hint="eastAsia"/>
        </w:rPr>
        <w:br/>
      </w:r>
      <w:r>
        <w:rPr>
          <w:rFonts w:hint="eastAsia"/>
        </w:rPr>
        <w:t>第1章 市场需求分析</w:t>
      </w:r>
      <w:r>
        <w:rPr>
          <w:rFonts w:hint="eastAsia"/>
        </w:rPr>
        <w:br/>
      </w:r>
      <w:r>
        <w:rPr>
          <w:rFonts w:hint="eastAsia"/>
        </w:rPr>
        <w:t>　　第1节 国内市场需求分析</w:t>
      </w:r>
      <w:r>
        <w:rPr>
          <w:rFonts w:hint="eastAsia"/>
        </w:rPr>
        <w:br/>
      </w:r>
      <w:r>
        <w:rPr>
          <w:rFonts w:hint="eastAsia"/>
        </w:rPr>
        <w:t>　　　　　　1.相关数据分析</w:t>
      </w:r>
      <w:r>
        <w:rPr>
          <w:rFonts w:hint="eastAsia"/>
        </w:rPr>
        <w:br/>
      </w:r>
      <w:r>
        <w:rPr>
          <w:rFonts w:hint="eastAsia"/>
        </w:rPr>
        <w:t>　　　　　　2.市场需求分析</w:t>
      </w:r>
      <w:r>
        <w:rPr>
          <w:rFonts w:hint="eastAsia"/>
        </w:rPr>
        <w:br/>
      </w:r>
      <w:r>
        <w:rPr>
          <w:rFonts w:hint="eastAsia"/>
        </w:rPr>
        <w:t>　　第2节 国际市场需求分析</w:t>
      </w:r>
      <w:r>
        <w:rPr>
          <w:rFonts w:hint="eastAsia"/>
        </w:rPr>
        <w:br/>
      </w:r>
      <w:r>
        <w:rPr>
          <w:rFonts w:hint="eastAsia"/>
        </w:rPr>
        <w:t>　　　　　　1.相关数据分析</w:t>
      </w:r>
      <w:r>
        <w:rPr>
          <w:rFonts w:hint="eastAsia"/>
        </w:rPr>
        <w:br/>
      </w:r>
      <w:r>
        <w:rPr>
          <w:rFonts w:hint="eastAsia"/>
        </w:rPr>
        <w:t>　　　　　　2.市场需求分析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中国石油资源产业市场结构、行为及绩效分析</w:t>
      </w:r>
      <w:r>
        <w:rPr>
          <w:rFonts w:hint="eastAsia"/>
        </w:rPr>
        <w:br/>
      </w:r>
      <w:r>
        <w:rPr>
          <w:rFonts w:hint="eastAsia"/>
        </w:rPr>
        <w:t>　　第1节 石油资源产业市场结构分析</w:t>
      </w:r>
      <w:r>
        <w:rPr>
          <w:rFonts w:hint="eastAsia"/>
        </w:rPr>
        <w:br/>
      </w:r>
      <w:r>
        <w:rPr>
          <w:rFonts w:hint="eastAsia"/>
        </w:rPr>
        <w:t>　　第2节 石油资源产业市场行为分析</w:t>
      </w:r>
      <w:r>
        <w:rPr>
          <w:rFonts w:hint="eastAsia"/>
        </w:rPr>
        <w:br/>
      </w:r>
      <w:r>
        <w:rPr>
          <w:rFonts w:hint="eastAsia"/>
        </w:rPr>
        <w:t>　　第3节 石油资源产业市场绩效分析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环境篇</w:t>
      </w:r>
      <w:r>
        <w:rPr>
          <w:rFonts w:hint="eastAsia"/>
        </w:rPr>
        <w:br/>
      </w:r>
      <w:r>
        <w:rPr>
          <w:rFonts w:hint="eastAsia"/>
        </w:rPr>
        <w:t>第1章 政策环境分析</w:t>
      </w:r>
      <w:r>
        <w:rPr>
          <w:rFonts w:hint="eastAsia"/>
        </w:rPr>
        <w:br/>
      </w:r>
      <w:r>
        <w:rPr>
          <w:rFonts w:hint="eastAsia"/>
        </w:rPr>
        <w:t>　　第1节 相关法规影响分析</w:t>
      </w:r>
      <w:r>
        <w:rPr>
          <w:rFonts w:hint="eastAsia"/>
        </w:rPr>
        <w:br/>
      </w:r>
      <w:r>
        <w:rPr>
          <w:rFonts w:hint="eastAsia"/>
        </w:rPr>
        <w:t>　　第2节 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国际环境影响分析</w:t>
      </w:r>
      <w:r>
        <w:rPr>
          <w:rFonts w:hint="eastAsia"/>
        </w:rPr>
        <w:br/>
      </w:r>
      <w:r>
        <w:rPr>
          <w:rFonts w:hint="eastAsia"/>
        </w:rPr>
        <w:t>　　第1节 国际交往影响分析</w:t>
      </w:r>
      <w:r>
        <w:rPr>
          <w:rFonts w:hint="eastAsia"/>
        </w:rPr>
        <w:br/>
      </w:r>
      <w:r>
        <w:rPr>
          <w:rFonts w:hint="eastAsia"/>
        </w:rPr>
        <w:t>　　第2节 国际政策影响分析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人民币汇率影响分析</w:t>
      </w:r>
      <w:r>
        <w:rPr>
          <w:rFonts w:hint="eastAsia"/>
        </w:rPr>
        <w:br/>
      </w:r>
      <w:r>
        <w:rPr>
          <w:rFonts w:hint="eastAsia"/>
        </w:rPr>
        <w:t>第4章 技术环境影响分析</w:t>
      </w:r>
      <w:r>
        <w:rPr>
          <w:rFonts w:hint="eastAsia"/>
        </w:rPr>
        <w:br/>
      </w:r>
      <w:r>
        <w:rPr>
          <w:rFonts w:hint="eastAsia"/>
        </w:rPr>
        <w:t>第5章 服务环境影响分析</w:t>
      </w:r>
      <w:r>
        <w:rPr>
          <w:rFonts w:hint="eastAsia"/>
        </w:rPr>
        <w:br/>
      </w:r>
      <w:r>
        <w:rPr>
          <w:rFonts w:hint="eastAsia"/>
        </w:rPr>
        <w:t>第6章 投资环境影响分析</w:t>
      </w:r>
      <w:r>
        <w:rPr>
          <w:rFonts w:hint="eastAsia"/>
        </w:rPr>
        <w:br/>
      </w:r>
      <w:r>
        <w:rPr>
          <w:rFonts w:hint="eastAsia"/>
        </w:rPr>
        <w:t>第7章 信息环境影响分析</w:t>
      </w:r>
      <w:r>
        <w:rPr>
          <w:rFonts w:hint="eastAsia"/>
        </w:rPr>
        <w:br/>
      </w:r>
      <w:r>
        <w:rPr>
          <w:rFonts w:hint="eastAsia"/>
        </w:rPr>
        <w:t>第8章 自然环境影响分析</w:t>
      </w:r>
      <w:r>
        <w:rPr>
          <w:rFonts w:hint="eastAsia"/>
        </w:rPr>
        <w:br/>
      </w:r>
      <w:r>
        <w:rPr>
          <w:rFonts w:hint="eastAsia"/>
        </w:rPr>
        <w:t>第9章 关联产业环境分析</w:t>
      </w:r>
      <w:r>
        <w:rPr>
          <w:rFonts w:hint="eastAsia"/>
        </w:rPr>
        <w:br/>
      </w:r>
      <w:r>
        <w:rPr>
          <w:rFonts w:hint="eastAsia"/>
        </w:rPr>
        <w:t>　　第1节 汽车产业影响分析</w:t>
      </w:r>
      <w:r>
        <w:rPr>
          <w:rFonts w:hint="eastAsia"/>
        </w:rPr>
        <w:br/>
      </w:r>
      <w:r>
        <w:rPr>
          <w:rFonts w:hint="eastAsia"/>
        </w:rPr>
        <w:t>　　第2节 交通运输业影响分析</w:t>
      </w:r>
      <w:r>
        <w:rPr>
          <w:rFonts w:hint="eastAsia"/>
        </w:rPr>
        <w:br/>
      </w:r>
      <w:r>
        <w:rPr>
          <w:rFonts w:hint="eastAsia"/>
        </w:rPr>
        <w:t>　　第3节 农业发展影响分析</w:t>
      </w:r>
      <w:r>
        <w:rPr>
          <w:rFonts w:hint="eastAsia"/>
        </w:rPr>
        <w:br/>
      </w:r>
      <w:r>
        <w:rPr>
          <w:rFonts w:hint="eastAsia"/>
        </w:rPr>
        <w:t>　　第4节 纺织服装业影响分析</w:t>
      </w:r>
      <w:r>
        <w:rPr>
          <w:rFonts w:hint="eastAsia"/>
        </w:rPr>
        <w:br/>
      </w:r>
      <w:r>
        <w:rPr>
          <w:rFonts w:hint="eastAsia"/>
        </w:rPr>
        <w:t>　　第5节 新型能源产业影响分析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战略篇</w:t>
      </w:r>
      <w:r>
        <w:rPr>
          <w:rFonts w:hint="eastAsia"/>
        </w:rPr>
        <w:br/>
      </w:r>
      <w:r>
        <w:rPr>
          <w:rFonts w:hint="eastAsia"/>
        </w:rPr>
        <w:t>第1章 中国石油资源产业发展战略目标研究</w:t>
      </w:r>
      <w:r>
        <w:rPr>
          <w:rFonts w:hint="eastAsia"/>
        </w:rPr>
        <w:br/>
      </w:r>
      <w:r>
        <w:rPr>
          <w:rFonts w:hint="eastAsia"/>
        </w:rPr>
        <w:t>　　第1节 适应我国经济发展速度</w:t>
      </w:r>
      <w:r>
        <w:rPr>
          <w:rFonts w:hint="eastAsia"/>
        </w:rPr>
        <w:br/>
      </w:r>
      <w:r>
        <w:rPr>
          <w:rFonts w:hint="eastAsia"/>
        </w:rPr>
        <w:t>　　第2节 促进产业自身科学发展</w:t>
      </w:r>
      <w:r>
        <w:rPr>
          <w:rFonts w:hint="eastAsia"/>
        </w:rPr>
        <w:br/>
      </w:r>
      <w:r>
        <w:rPr>
          <w:rFonts w:hint="eastAsia"/>
        </w:rPr>
        <w:t>　　第3节 提高产业国际竞争力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中国石油资源产业发展战略整合研究</w:t>
      </w:r>
      <w:r>
        <w:rPr>
          <w:rFonts w:hint="eastAsia"/>
        </w:rPr>
        <w:br/>
      </w:r>
      <w:r>
        <w:rPr>
          <w:rFonts w:hint="eastAsia"/>
        </w:rPr>
        <w:t>　　第1节 战略环境评价分析</w:t>
      </w:r>
      <w:r>
        <w:rPr>
          <w:rFonts w:hint="eastAsia"/>
        </w:rPr>
        <w:br/>
      </w:r>
      <w:r>
        <w:rPr>
          <w:rFonts w:hint="eastAsia"/>
        </w:rPr>
        <w:t>　　第2节 评价指标及其方法</w:t>
      </w:r>
      <w:r>
        <w:rPr>
          <w:rFonts w:hint="eastAsia"/>
        </w:rPr>
        <w:br/>
      </w:r>
      <w:r>
        <w:rPr>
          <w:rFonts w:hint="eastAsia"/>
        </w:rPr>
        <w:t>　　第3节 外部环境评价分析</w:t>
      </w:r>
      <w:r>
        <w:rPr>
          <w:rFonts w:hint="eastAsia"/>
        </w:rPr>
        <w:br/>
      </w:r>
      <w:r>
        <w:rPr>
          <w:rFonts w:hint="eastAsia"/>
        </w:rPr>
        <w:t>　　第4节 内部环境评价分析</w:t>
      </w:r>
      <w:r>
        <w:rPr>
          <w:rFonts w:hint="eastAsia"/>
        </w:rPr>
        <w:br/>
      </w:r>
      <w:r>
        <w:rPr>
          <w:rFonts w:hint="eastAsia"/>
        </w:rPr>
        <w:t>　　第5节 战略选择研究</w:t>
      </w:r>
      <w:r>
        <w:rPr>
          <w:rFonts w:hint="eastAsia"/>
        </w:rPr>
        <w:br/>
      </w:r>
      <w:r>
        <w:rPr>
          <w:rFonts w:hint="eastAsia"/>
        </w:rPr>
        <w:t>　　　　　　1.国际化发展战略</w:t>
      </w:r>
      <w:r>
        <w:rPr>
          <w:rFonts w:hint="eastAsia"/>
        </w:rPr>
        <w:br/>
      </w:r>
      <w:r>
        <w:rPr>
          <w:rFonts w:hint="eastAsia"/>
        </w:rPr>
        <w:t>　　　　　　2.网络化管理发展战略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中国石油资源产业发展战略决策研究</w:t>
      </w:r>
      <w:r>
        <w:rPr>
          <w:rFonts w:hint="eastAsia"/>
        </w:rPr>
        <w:br/>
      </w:r>
      <w:r>
        <w:rPr>
          <w:rFonts w:hint="eastAsia"/>
        </w:rPr>
        <w:t>　　第1节 战略决策的依据分析</w:t>
      </w:r>
      <w:r>
        <w:rPr>
          <w:rFonts w:hint="eastAsia"/>
        </w:rPr>
        <w:br/>
      </w:r>
      <w:r>
        <w:rPr>
          <w:rFonts w:hint="eastAsia"/>
        </w:rPr>
        <w:t>　　第2节 战略决策的方法确定</w:t>
      </w:r>
      <w:r>
        <w:rPr>
          <w:rFonts w:hint="eastAsia"/>
        </w:rPr>
        <w:br/>
      </w:r>
      <w:r>
        <w:rPr>
          <w:rFonts w:hint="eastAsia"/>
        </w:rPr>
        <w:t>　　第3节 (中-智-林)战略决策的方案选择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413a332554333" w:history="1">
        <w:r>
          <w:rPr>
            <w:rStyle w:val="Hyperlink"/>
          </w:rPr>
          <w:t>中国石油资源产业发展战略研究报告（2007）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413a332554333" w:history="1">
        <w:r>
          <w:rPr>
            <w:rStyle w:val="Hyperlink"/>
          </w:rPr>
          <w:t>https://www.20087.com/2007-08/R_zhongguoshiyouziyuanchanyefazhanzhanBaoGao.html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ed5769ae24b91" w:history="1">
      <w:r>
        <w:rPr>
          <w:rStyle w:val="Hyperlink"/>
        </w:rPr>
        <w:t>中国石油资源产业发展战略研究报告（2007）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shiyouziyuanchanyefazhanzhanBaoGao.html" TargetMode="External" Id="R090413a33255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shiyouziyuanchanyefazhanzhanBaoGao.html" TargetMode="External" Id="R501ed5769ae2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2007-08-14T02:16:00Z</dcterms:created>
  <dcterms:modified xsi:type="dcterms:W3CDTF">2007-08-14T03:16:00Z</dcterms:modified>
  <dc:subject>中国石油资源产业发展战略研究报告（2007）</dc:subject>
  <dc:title>中国石油资源产业发展战略研究报告（2007）</dc:title>
  <cp:keywords>中国石油资源产业发展战略研究报告（2007）</cp:keywords>
  <dc:description>中国石油资源产业发展战略研究报告（2007）</dc:description>
</cp:coreProperties>
</file>