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66cf44d4142ed" w:history="1">
              <w:r>
                <w:rPr>
                  <w:rStyle w:val="Hyperlink"/>
                </w:rPr>
                <w:t>2006年-2007年北京商贸行业行业发展趋势研究报告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66cf44d4142ed" w:history="1">
              <w:r>
                <w:rPr>
                  <w:rStyle w:val="Hyperlink"/>
                </w:rPr>
                <w:t>2006年-2007年北京商贸行业行业发展趋势研究报告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866cf44d4142ed" w:history="1">
                <w:r>
                  <w:rPr>
                    <w:rStyle w:val="Hyperlink"/>
                  </w:rPr>
                  <w:t>https://www.20087.com/2007-08/R_2006nian_2007nianbeijingshangmaofazhBaoGao.html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商贸行业概况及发展环境分析- 5 -</w:t>
      </w:r>
      <w:r>
        <w:rPr>
          <w:rFonts w:hint="eastAsia"/>
        </w:rPr>
        <w:br/>
      </w:r>
      <w:r>
        <w:rPr>
          <w:rFonts w:hint="eastAsia"/>
        </w:rPr>
        <w:t>　　第一节 商贸行业定义- 5 -</w:t>
      </w:r>
      <w:r>
        <w:rPr>
          <w:rFonts w:hint="eastAsia"/>
        </w:rPr>
        <w:br/>
      </w:r>
      <w:r>
        <w:rPr>
          <w:rFonts w:hint="eastAsia"/>
        </w:rPr>
        <w:t>　　　　一、商贸行业范畴- 5 -</w:t>
      </w:r>
      <w:r>
        <w:rPr>
          <w:rFonts w:hint="eastAsia"/>
        </w:rPr>
        <w:br/>
      </w:r>
      <w:r>
        <w:rPr>
          <w:rFonts w:hint="eastAsia"/>
        </w:rPr>
        <w:t>　　　　　　1.商贸行业特征分析- 5 -</w:t>
      </w:r>
      <w:r>
        <w:rPr>
          <w:rFonts w:hint="eastAsia"/>
        </w:rPr>
        <w:br/>
      </w:r>
      <w:r>
        <w:rPr>
          <w:rFonts w:hint="eastAsia"/>
        </w:rPr>
        <w:t>　　　　　　2.商业业态的分类和特点介绍- 5 -</w:t>
      </w:r>
      <w:r>
        <w:rPr>
          <w:rFonts w:hint="eastAsia"/>
        </w:rPr>
        <w:br/>
      </w:r>
      <w:r>
        <w:rPr>
          <w:rFonts w:hint="eastAsia"/>
        </w:rPr>
        <w:t>　　　　二、本报告的研究范围- 6 -</w:t>
      </w:r>
      <w:r>
        <w:rPr>
          <w:rFonts w:hint="eastAsia"/>
        </w:rPr>
        <w:br/>
      </w:r>
      <w:r>
        <w:rPr>
          <w:rFonts w:hint="eastAsia"/>
        </w:rPr>
        <w:t>　　第二节 商贸行业发展环境分析- 6 -</w:t>
      </w:r>
      <w:r>
        <w:rPr>
          <w:rFonts w:hint="eastAsia"/>
        </w:rPr>
        <w:br/>
      </w:r>
      <w:r>
        <w:rPr>
          <w:rFonts w:hint="eastAsia"/>
        </w:rPr>
        <w:t>　　　　一、商贸行业与总体经济的关系- 7 -</w:t>
      </w:r>
      <w:r>
        <w:rPr>
          <w:rFonts w:hint="eastAsia"/>
        </w:rPr>
        <w:br/>
      </w:r>
      <w:r>
        <w:rPr>
          <w:rFonts w:hint="eastAsia"/>
        </w:rPr>
        <w:t>　　　　二、商贸行业相关发展政策解读及影响程度分析- 10 -</w:t>
      </w:r>
      <w:r>
        <w:rPr>
          <w:rFonts w:hint="eastAsia"/>
        </w:rPr>
        <w:br/>
      </w:r>
      <w:r>
        <w:rPr>
          <w:rFonts w:hint="eastAsia"/>
        </w:rPr>
        <w:t>　　　　三、关联行业发展状况及其对商贸行业的影响分析- 13 -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商贸行业总体发展状况- 52 -</w:t>
      </w:r>
      <w:r>
        <w:rPr>
          <w:rFonts w:hint="eastAsia"/>
        </w:rPr>
        <w:br/>
      </w:r>
      <w:r>
        <w:rPr>
          <w:rFonts w:hint="eastAsia"/>
        </w:rPr>
        <w:t>　　第一节 商贸行业发展现状分析- 52 -</w:t>
      </w:r>
      <w:r>
        <w:rPr>
          <w:rFonts w:hint="eastAsia"/>
        </w:rPr>
        <w:br/>
      </w:r>
      <w:r>
        <w:rPr>
          <w:rFonts w:hint="eastAsia"/>
        </w:rPr>
        <w:t>　　　　一.2006年宏观经济分析- 52 -</w:t>
      </w:r>
      <w:r>
        <w:rPr>
          <w:rFonts w:hint="eastAsia"/>
        </w:rPr>
        <w:br/>
      </w:r>
      <w:r>
        <w:rPr>
          <w:rFonts w:hint="eastAsia"/>
        </w:rPr>
        <w:t>　　　　二. 2006年商贸行业发展特征- 55 -</w:t>
      </w:r>
      <w:r>
        <w:rPr>
          <w:rFonts w:hint="eastAsia"/>
        </w:rPr>
        <w:br/>
      </w:r>
      <w:r>
        <w:rPr>
          <w:rFonts w:hint="eastAsia"/>
        </w:rPr>
        <w:t>　　第二节 商贸行业竞争结构分析- 55 -</w:t>
      </w:r>
      <w:r>
        <w:rPr>
          <w:rFonts w:hint="eastAsia"/>
        </w:rPr>
        <w:br/>
      </w:r>
      <w:r>
        <w:rPr>
          <w:rFonts w:hint="eastAsia"/>
        </w:rPr>
        <w:t>　　第三节 行业发展中存在的问题及发展趋势- 58 -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汽车贸易行业发展状况- 59 -</w:t>
      </w:r>
      <w:r>
        <w:rPr>
          <w:rFonts w:hint="eastAsia"/>
        </w:rPr>
        <w:br/>
      </w:r>
      <w:r>
        <w:rPr>
          <w:rFonts w:hint="eastAsia"/>
        </w:rPr>
        <w:t>　　第一节 汽车贸易总体发展状况- 59 -</w:t>
      </w:r>
      <w:r>
        <w:rPr>
          <w:rFonts w:hint="eastAsia"/>
        </w:rPr>
        <w:br/>
      </w:r>
      <w:r>
        <w:rPr>
          <w:rFonts w:hint="eastAsia"/>
        </w:rPr>
        <w:t>　　　　一、世界汽车服务贸易发展新趋势- 59 -</w:t>
      </w:r>
      <w:r>
        <w:rPr>
          <w:rFonts w:hint="eastAsia"/>
        </w:rPr>
        <w:br/>
      </w:r>
      <w:r>
        <w:rPr>
          <w:rFonts w:hint="eastAsia"/>
        </w:rPr>
        <w:t>　　　　二、贸易保护政策对我国汽车产业发展的影响- 61 -</w:t>
      </w:r>
      <w:r>
        <w:rPr>
          <w:rFonts w:hint="eastAsia"/>
        </w:rPr>
        <w:br/>
      </w:r>
      <w:r>
        <w:rPr>
          <w:rFonts w:hint="eastAsia"/>
        </w:rPr>
        <w:t>　　　　三、汽车工业发展的国际贸易环境- 64 -</w:t>
      </w:r>
      <w:r>
        <w:rPr>
          <w:rFonts w:hint="eastAsia"/>
        </w:rPr>
        <w:br/>
      </w:r>
      <w:r>
        <w:rPr>
          <w:rFonts w:hint="eastAsia"/>
        </w:rPr>
        <w:t>　　第二节 汽车行业（上游）发展状况及其对汽车贸易的影响- 65 -</w:t>
      </w:r>
      <w:r>
        <w:rPr>
          <w:rFonts w:hint="eastAsia"/>
        </w:rPr>
        <w:br/>
      </w:r>
      <w:r>
        <w:rPr>
          <w:rFonts w:hint="eastAsia"/>
        </w:rPr>
        <w:t>　　　　一. 2001～2006年中国汽车产量变动分析- 67 -</w:t>
      </w:r>
      <w:r>
        <w:rPr>
          <w:rFonts w:hint="eastAsia"/>
        </w:rPr>
        <w:br/>
      </w:r>
      <w:r>
        <w:rPr>
          <w:rFonts w:hint="eastAsia"/>
        </w:rPr>
        <w:t>　　第三节 汽车贸易行业市场行为及竞争格局分析- 71 -</w:t>
      </w:r>
      <w:r>
        <w:rPr>
          <w:rFonts w:hint="eastAsia"/>
        </w:rPr>
        <w:br/>
      </w:r>
      <w:r>
        <w:rPr>
          <w:rFonts w:hint="eastAsia"/>
        </w:rPr>
        <w:t>　　　　一、中国汽车工业发展概览- 71 -</w:t>
      </w:r>
      <w:r>
        <w:rPr>
          <w:rFonts w:hint="eastAsia"/>
        </w:rPr>
        <w:br/>
      </w:r>
      <w:r>
        <w:rPr>
          <w:rFonts w:hint="eastAsia"/>
        </w:rPr>
        <w:t>　　　　二、中国汽车工业的现状和特征- 74 -</w:t>
      </w:r>
      <w:r>
        <w:rPr>
          <w:rFonts w:hint="eastAsia"/>
        </w:rPr>
        <w:br/>
      </w:r>
      <w:r>
        <w:rPr>
          <w:rFonts w:hint="eastAsia"/>
        </w:rPr>
        <w:t>　　　　三、中国汽车工业领域的外商投资- 76 -</w:t>
      </w:r>
      <w:r>
        <w:rPr>
          <w:rFonts w:hint="eastAsia"/>
        </w:rPr>
        <w:br/>
      </w:r>
      <w:r>
        <w:rPr>
          <w:rFonts w:hint="eastAsia"/>
        </w:rPr>
        <w:t>　　　　四、中国汽车需求现状和趋势预测- 79 -</w:t>
      </w:r>
      <w:r>
        <w:rPr>
          <w:rFonts w:hint="eastAsia"/>
        </w:rPr>
        <w:br/>
      </w:r>
      <w:r>
        <w:rPr>
          <w:rFonts w:hint="eastAsia"/>
        </w:rPr>
        <w:t>　　　　五、中国汽车工业面临的主要问题- 80 -</w:t>
      </w:r>
      <w:r>
        <w:rPr>
          <w:rFonts w:hint="eastAsia"/>
        </w:rPr>
        <w:br/>
      </w:r>
      <w:r>
        <w:rPr>
          <w:rFonts w:hint="eastAsia"/>
        </w:rPr>
        <w:t>　　第四节 主要汽车贸易企业分析- 81 -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建材贸易行业发展状况- 82 -</w:t>
      </w:r>
      <w:r>
        <w:rPr>
          <w:rFonts w:hint="eastAsia"/>
        </w:rPr>
        <w:br/>
      </w:r>
      <w:r>
        <w:rPr>
          <w:rFonts w:hint="eastAsia"/>
        </w:rPr>
        <w:t>　　第一节 建材贸易总体发展状况- 82 -</w:t>
      </w:r>
      <w:r>
        <w:rPr>
          <w:rFonts w:hint="eastAsia"/>
        </w:rPr>
        <w:br/>
      </w:r>
      <w:r>
        <w:rPr>
          <w:rFonts w:hint="eastAsia"/>
        </w:rPr>
        <w:t>　　　　一、行业发展状况分析- 82 -</w:t>
      </w:r>
      <w:r>
        <w:rPr>
          <w:rFonts w:hint="eastAsia"/>
        </w:rPr>
        <w:br/>
      </w:r>
      <w:r>
        <w:rPr>
          <w:rFonts w:hint="eastAsia"/>
        </w:rPr>
        <w:t>　　　　二、发展新型建材及制品是可持续发展战略的要求- 84 -</w:t>
      </w:r>
      <w:r>
        <w:rPr>
          <w:rFonts w:hint="eastAsia"/>
        </w:rPr>
        <w:br/>
      </w:r>
      <w:r>
        <w:rPr>
          <w:rFonts w:hint="eastAsia"/>
        </w:rPr>
        <w:t>　　　　三、新型建材及制品发展展望- 84 -</w:t>
      </w:r>
      <w:r>
        <w:rPr>
          <w:rFonts w:hint="eastAsia"/>
        </w:rPr>
        <w:br/>
      </w:r>
      <w:r>
        <w:rPr>
          <w:rFonts w:hint="eastAsia"/>
        </w:rPr>
        <w:t>　　　　四、对策与建议- 85 -</w:t>
      </w:r>
      <w:r>
        <w:rPr>
          <w:rFonts w:hint="eastAsia"/>
        </w:rPr>
        <w:br/>
      </w:r>
      <w:r>
        <w:rPr>
          <w:rFonts w:hint="eastAsia"/>
        </w:rPr>
        <w:t>　　第二节 建材行业（上游）发展状况及其对建材贸易的影响- 86 -</w:t>
      </w:r>
      <w:r>
        <w:rPr>
          <w:rFonts w:hint="eastAsia"/>
        </w:rPr>
        <w:br/>
      </w:r>
      <w:r>
        <w:rPr>
          <w:rFonts w:hint="eastAsia"/>
        </w:rPr>
        <w:t>　　第三节 建材贸易行业市场行为及竞争格局分析- 87 -</w:t>
      </w:r>
      <w:r>
        <w:rPr>
          <w:rFonts w:hint="eastAsia"/>
        </w:rPr>
        <w:br/>
      </w:r>
      <w:r>
        <w:rPr>
          <w:rFonts w:hint="eastAsia"/>
        </w:rPr>
        <w:t>　　　　一、2006年建材商品出口的主要特点- 88 -</w:t>
      </w:r>
      <w:r>
        <w:rPr>
          <w:rFonts w:hint="eastAsia"/>
        </w:rPr>
        <w:br/>
      </w:r>
      <w:r>
        <w:rPr>
          <w:rFonts w:hint="eastAsia"/>
        </w:rPr>
        <w:t>　　　　二、人民币升值对建材工业的影响- 92 -</w:t>
      </w:r>
      <w:r>
        <w:rPr>
          <w:rFonts w:hint="eastAsia"/>
        </w:rPr>
        <w:br/>
      </w:r>
      <w:r>
        <w:rPr>
          <w:rFonts w:hint="eastAsia"/>
        </w:rPr>
        <w:t>　　　　三、出口退税政策的调整对建材工业出口的影响- 93 -</w:t>
      </w:r>
      <w:r>
        <w:rPr>
          <w:rFonts w:hint="eastAsia"/>
        </w:rPr>
        <w:br/>
      </w:r>
      <w:r>
        <w:rPr>
          <w:rFonts w:hint="eastAsia"/>
        </w:rPr>
        <w:t>　　　　四、2007年建材商品出口形势展望- 93 -</w:t>
      </w:r>
      <w:r>
        <w:rPr>
          <w:rFonts w:hint="eastAsia"/>
        </w:rPr>
        <w:br/>
      </w:r>
      <w:r>
        <w:rPr>
          <w:rFonts w:hint="eastAsia"/>
        </w:rPr>
        <w:t>　　第四节 主要建材贸易企业分析- 94 -</w:t>
      </w:r>
      <w:r>
        <w:rPr>
          <w:rFonts w:hint="eastAsia"/>
        </w:rPr>
        <w:br/>
      </w:r>
      <w:r>
        <w:rPr>
          <w:rFonts w:hint="eastAsia"/>
        </w:rPr>
        <w:t>　　　　一、建材百强是建材工业的主导力量- 94 -</w:t>
      </w:r>
      <w:r>
        <w:rPr>
          <w:rFonts w:hint="eastAsia"/>
        </w:rPr>
        <w:br/>
      </w:r>
      <w:r>
        <w:rPr>
          <w:rFonts w:hint="eastAsia"/>
        </w:rPr>
        <w:t>　　　　二、百强的规模不断扩大，内部之间的规模差距也较大- 95 -</w:t>
      </w:r>
      <w:r>
        <w:rPr>
          <w:rFonts w:hint="eastAsia"/>
        </w:rPr>
        <w:br/>
      </w:r>
      <w:r>
        <w:rPr>
          <w:rFonts w:hint="eastAsia"/>
        </w:rPr>
        <w:t>　　　　三、建材百强的行业分布特点- 96 -</w:t>
      </w:r>
      <w:r>
        <w:rPr>
          <w:rFonts w:hint="eastAsia"/>
        </w:rPr>
        <w:br/>
      </w:r>
      <w:r>
        <w:rPr>
          <w:rFonts w:hint="eastAsia"/>
        </w:rPr>
        <w:t>　　　　四、建材百强地区分布特点- 98 -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钢材贸易行业发展状况- 100 -</w:t>
      </w:r>
      <w:r>
        <w:rPr>
          <w:rFonts w:hint="eastAsia"/>
        </w:rPr>
        <w:br/>
      </w:r>
      <w:r>
        <w:rPr>
          <w:rFonts w:hint="eastAsia"/>
        </w:rPr>
        <w:t>　　第一节 钢材贸易总体发展状况- 100 -</w:t>
      </w:r>
      <w:r>
        <w:rPr>
          <w:rFonts w:hint="eastAsia"/>
        </w:rPr>
        <w:br/>
      </w:r>
      <w:r>
        <w:rPr>
          <w:rFonts w:hint="eastAsia"/>
        </w:rPr>
        <w:t>　　第二节 钢材行业（上游）发展状况及其对钢材贸易的影响- 101 -</w:t>
      </w:r>
      <w:r>
        <w:rPr>
          <w:rFonts w:hint="eastAsia"/>
        </w:rPr>
        <w:br/>
      </w:r>
      <w:r>
        <w:rPr>
          <w:rFonts w:hint="eastAsia"/>
        </w:rPr>
        <w:t>　　第三节 钢材贸易行业市场行为及竞争格局分析- 101 -</w:t>
      </w:r>
      <w:r>
        <w:rPr>
          <w:rFonts w:hint="eastAsia"/>
        </w:rPr>
        <w:br/>
      </w:r>
      <w:r>
        <w:rPr>
          <w:rFonts w:hint="eastAsia"/>
        </w:rPr>
        <w:t>　　第四节 主要钢材贸易企业分析- 102 -</w:t>
      </w:r>
      <w:r>
        <w:rPr>
          <w:rFonts w:hint="eastAsia"/>
        </w:rPr>
        <w:br/>
      </w:r>
      <w:r>
        <w:rPr>
          <w:rFonts w:hint="eastAsia"/>
        </w:rPr>
        <w:t>　　　　一、钢材产品的市场定位策略- 102 -</w:t>
      </w:r>
      <w:r>
        <w:rPr>
          <w:rFonts w:hint="eastAsia"/>
        </w:rPr>
        <w:br/>
      </w:r>
      <w:r>
        <w:rPr>
          <w:rFonts w:hint="eastAsia"/>
        </w:rPr>
        <w:t>　　　　二、钢材产品的价格制定策略- 103 -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煤炭贸易行业发展状况- 105 -</w:t>
      </w:r>
      <w:r>
        <w:rPr>
          <w:rFonts w:hint="eastAsia"/>
        </w:rPr>
        <w:br/>
      </w:r>
      <w:r>
        <w:rPr>
          <w:rFonts w:hint="eastAsia"/>
        </w:rPr>
        <w:t>　　第一节 煤炭贸易总体发展状况- 105 -</w:t>
      </w:r>
      <w:r>
        <w:rPr>
          <w:rFonts w:hint="eastAsia"/>
        </w:rPr>
        <w:br/>
      </w:r>
      <w:r>
        <w:rPr>
          <w:rFonts w:hint="eastAsia"/>
        </w:rPr>
        <w:t>　　　　　　（一）影响煤炭市场的因素- 105 -</w:t>
      </w:r>
      <w:r>
        <w:rPr>
          <w:rFonts w:hint="eastAsia"/>
        </w:rPr>
        <w:br/>
      </w:r>
      <w:r>
        <w:rPr>
          <w:rFonts w:hint="eastAsia"/>
        </w:rPr>
        <w:t>　　　　　　（二）全年煤炭市场供求总体分析- 105 -</w:t>
      </w:r>
      <w:r>
        <w:rPr>
          <w:rFonts w:hint="eastAsia"/>
        </w:rPr>
        <w:br/>
      </w:r>
      <w:r>
        <w:rPr>
          <w:rFonts w:hint="eastAsia"/>
        </w:rPr>
        <w:t>　　第二节 煤炭行业（上游）发展状况及其对煤炭贸易的影响- 106 -</w:t>
      </w:r>
      <w:r>
        <w:rPr>
          <w:rFonts w:hint="eastAsia"/>
        </w:rPr>
        <w:br/>
      </w:r>
      <w:r>
        <w:rPr>
          <w:rFonts w:hint="eastAsia"/>
        </w:rPr>
        <w:t>　　第三节 煤炭贸易行业市场行为及竞争格局分析- 107 -</w:t>
      </w:r>
      <w:r>
        <w:rPr>
          <w:rFonts w:hint="eastAsia"/>
        </w:rPr>
        <w:br/>
      </w:r>
      <w:r>
        <w:rPr>
          <w:rFonts w:hint="eastAsia"/>
        </w:rPr>
        <w:t>　　第四节 主要煤炭贸易企业分析- 110 -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电器行业贸易竞争状态分析- 112 -</w:t>
      </w:r>
      <w:r>
        <w:rPr>
          <w:rFonts w:hint="eastAsia"/>
        </w:rPr>
        <w:br/>
      </w:r>
      <w:r>
        <w:rPr>
          <w:rFonts w:hint="eastAsia"/>
        </w:rPr>
        <w:t>　　第一节 电器贸易总体发展状况- 112 -</w:t>
      </w:r>
      <w:r>
        <w:rPr>
          <w:rFonts w:hint="eastAsia"/>
        </w:rPr>
        <w:br/>
      </w:r>
      <w:r>
        <w:rPr>
          <w:rFonts w:hint="eastAsia"/>
        </w:rPr>
        <w:t>　　　　一、2006年家电品牌综合分析- 112 -</w:t>
      </w:r>
      <w:r>
        <w:rPr>
          <w:rFonts w:hint="eastAsia"/>
        </w:rPr>
        <w:br/>
      </w:r>
      <w:r>
        <w:rPr>
          <w:rFonts w:hint="eastAsia"/>
        </w:rPr>
        <w:t>　　　　二、2007年中国家电品牌预警分析- 113 -</w:t>
      </w:r>
      <w:r>
        <w:rPr>
          <w:rFonts w:hint="eastAsia"/>
        </w:rPr>
        <w:br/>
      </w:r>
      <w:r>
        <w:rPr>
          <w:rFonts w:hint="eastAsia"/>
        </w:rPr>
        <w:t>　　第二节 电器行业（上游）发展状况及其对电器贸易的影响- 113 -</w:t>
      </w:r>
      <w:r>
        <w:rPr>
          <w:rFonts w:hint="eastAsia"/>
        </w:rPr>
        <w:br/>
      </w:r>
      <w:r>
        <w:rPr>
          <w:rFonts w:hint="eastAsia"/>
        </w:rPr>
        <w:t>　　第三节 电器贸易行业市场行为及竞争格局分析- 115 -</w:t>
      </w:r>
      <w:r>
        <w:rPr>
          <w:rFonts w:hint="eastAsia"/>
        </w:rPr>
        <w:br/>
      </w:r>
      <w:r>
        <w:rPr>
          <w:rFonts w:hint="eastAsia"/>
        </w:rPr>
        <w:t>　　　　一、2006年家电品牌综合分析- 115 -</w:t>
      </w:r>
      <w:r>
        <w:rPr>
          <w:rFonts w:hint="eastAsia"/>
        </w:rPr>
        <w:br/>
      </w:r>
      <w:r>
        <w:rPr>
          <w:rFonts w:hint="eastAsia"/>
        </w:rPr>
        <w:t>　　　　二、2007年中国家电品牌预警分析- 116 -</w:t>
      </w:r>
      <w:r>
        <w:rPr>
          <w:rFonts w:hint="eastAsia"/>
        </w:rPr>
        <w:br/>
      </w:r>
      <w:r>
        <w:rPr>
          <w:rFonts w:hint="eastAsia"/>
        </w:rPr>
        <w:t>　　　　三、2006年中国家电品牌评选报告- 117 -</w:t>
      </w:r>
      <w:r>
        <w:rPr>
          <w:rFonts w:hint="eastAsia"/>
        </w:rPr>
        <w:br/>
      </w:r>
      <w:r>
        <w:rPr>
          <w:rFonts w:hint="eastAsia"/>
        </w:rPr>
        <w:t>　　第四节 主要电器贸易企业分析- 117 -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百货零售（包括超市）行业发展状况- 120 -</w:t>
      </w:r>
      <w:r>
        <w:rPr>
          <w:rFonts w:hint="eastAsia"/>
        </w:rPr>
        <w:br/>
      </w:r>
      <w:r>
        <w:rPr>
          <w:rFonts w:hint="eastAsia"/>
        </w:rPr>
        <w:t>　　第一节 百货零售行业发展状况- 120 -</w:t>
      </w:r>
      <w:r>
        <w:rPr>
          <w:rFonts w:hint="eastAsia"/>
        </w:rPr>
        <w:br/>
      </w:r>
      <w:r>
        <w:rPr>
          <w:rFonts w:hint="eastAsia"/>
        </w:rPr>
        <w:t>　　第二节 超市行业发展状况- 121 -</w:t>
      </w:r>
      <w:r>
        <w:rPr>
          <w:rFonts w:hint="eastAsia"/>
        </w:rPr>
        <w:br/>
      </w:r>
      <w:r>
        <w:rPr>
          <w:rFonts w:hint="eastAsia"/>
        </w:rPr>
        <w:t>　　　　一、我国超市发展的现状- 121 -</w:t>
      </w:r>
      <w:r>
        <w:rPr>
          <w:rFonts w:hint="eastAsia"/>
        </w:rPr>
        <w:br/>
      </w:r>
      <w:r>
        <w:rPr>
          <w:rFonts w:hint="eastAsia"/>
        </w:rPr>
        <w:t>　　　　二、超市的营销策略- 123 -</w:t>
      </w:r>
      <w:r>
        <w:rPr>
          <w:rFonts w:hint="eastAsia"/>
        </w:rPr>
        <w:br/>
      </w:r>
      <w:r>
        <w:rPr>
          <w:rFonts w:hint="eastAsia"/>
        </w:rPr>
        <w:t>　　第三节 北京市百货零售（包括超市）发展状况- 124 -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商贸企业特征分析- 126 -</w:t>
      </w:r>
      <w:r>
        <w:rPr>
          <w:rFonts w:hint="eastAsia"/>
        </w:rPr>
        <w:br/>
      </w:r>
      <w:r>
        <w:rPr>
          <w:rFonts w:hint="eastAsia"/>
        </w:rPr>
        <w:t>　　第一节 商贸企业资金运营特点- 126 -</w:t>
      </w:r>
      <w:r>
        <w:rPr>
          <w:rFonts w:hint="eastAsia"/>
        </w:rPr>
        <w:br/>
      </w:r>
      <w:r>
        <w:rPr>
          <w:rFonts w:hint="eastAsia"/>
        </w:rPr>
        <w:t>　　第二节 商贸行业财务指标参考标准分析- 130 -</w:t>
      </w:r>
      <w:r>
        <w:rPr>
          <w:rFonts w:hint="eastAsia"/>
        </w:rPr>
        <w:br/>
      </w:r>
      <w:r>
        <w:rPr>
          <w:rFonts w:hint="eastAsia"/>
        </w:rPr>
        <w:t>　　第三节 百货零售和超市企业主要特征分析- 133 -</w:t>
      </w:r>
      <w:r>
        <w:rPr>
          <w:rFonts w:hint="eastAsia"/>
        </w:rPr>
        <w:br/>
      </w:r>
      <w:r>
        <w:rPr>
          <w:rFonts w:hint="eastAsia"/>
        </w:rPr>
        <w:t>　　　　一、中国零售业的发展趋势分析- 134 -</w:t>
      </w:r>
      <w:r>
        <w:rPr>
          <w:rFonts w:hint="eastAsia"/>
        </w:rPr>
        <w:br/>
      </w:r>
      <w:r>
        <w:rPr>
          <w:rFonts w:hint="eastAsia"/>
        </w:rPr>
        <w:t>　　　　二、中国购物中心的演变规律分析- 136 -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投资与金融业务开拓建议- 146 -</w:t>
      </w:r>
      <w:r>
        <w:rPr>
          <w:rFonts w:hint="eastAsia"/>
        </w:rPr>
        <w:br/>
      </w:r>
      <w:r>
        <w:rPr>
          <w:rFonts w:hint="eastAsia"/>
        </w:rPr>
        <w:t>　　第一节 2007～2010年北京地区商贸行业投资机会分析- 146 -</w:t>
      </w:r>
      <w:r>
        <w:rPr>
          <w:rFonts w:hint="eastAsia"/>
        </w:rPr>
        <w:br/>
      </w:r>
      <w:r>
        <w:rPr>
          <w:rFonts w:hint="eastAsia"/>
        </w:rPr>
        <w:t>　　第二节 2007～2010年北京地区商贸行业投资风险分析及防范建议- 150 -</w:t>
      </w:r>
      <w:r>
        <w:rPr>
          <w:rFonts w:hint="eastAsia"/>
        </w:rPr>
        <w:br/>
      </w:r>
      <w:r>
        <w:rPr>
          <w:rFonts w:hint="eastAsia"/>
        </w:rPr>
        <w:t>　　　　一、关于商贸企业财务危机分析- 150 -</w:t>
      </w:r>
      <w:r>
        <w:rPr>
          <w:rFonts w:hint="eastAsia"/>
        </w:rPr>
        <w:br/>
      </w:r>
      <w:r>
        <w:rPr>
          <w:rFonts w:hint="eastAsia"/>
        </w:rPr>
        <w:t>　　　　二、商贸行业财务风险的防范- 151 -</w:t>
      </w:r>
      <w:r>
        <w:rPr>
          <w:rFonts w:hint="eastAsia"/>
        </w:rPr>
        <w:br/>
      </w:r>
      <w:r>
        <w:rPr>
          <w:rFonts w:hint="eastAsia"/>
        </w:rPr>
        <w:t>　　第三节 中⋅智林⋅2007～2010年投资及金融业务拓展建议- 152 -</w:t>
      </w:r>
      <w:r>
        <w:rPr>
          <w:rFonts w:hint="eastAsia"/>
        </w:rPr>
        <w:br/>
      </w:r>
      <w:r>
        <w:rPr>
          <w:rFonts w:hint="eastAsia"/>
        </w:rPr>
        <w:t>　　附：商贸行业相关企业信息- 155 -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66cf44d4142ed" w:history="1">
        <w:r>
          <w:rPr>
            <w:rStyle w:val="Hyperlink"/>
          </w:rPr>
          <w:t>2006年-2007年北京商贸行业行业发展趋势研究报告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866cf44d4142ed" w:history="1">
        <w:r>
          <w:rPr>
            <w:rStyle w:val="Hyperlink"/>
          </w:rPr>
          <w:t>https://www.20087.com/2007-08/R_2006nian_2007nianbeijingshangmaofazhBaoGao.html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f23f3f8654866" w:history="1">
      <w:r>
        <w:rPr>
          <w:rStyle w:val="Hyperlink"/>
        </w:rPr>
        <w:t>2006年-2007年北京商贸行业行业发展趋势研究报告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6nian_2007nianbeijingshangmaofazhBaoGao.html" TargetMode="External" Id="R59866cf44d41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6nian_2007nianbeijingshangmaofazhBaoGao.html" TargetMode="External" Id="R97af23f3f865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2007-08-09T07:33:00Z</dcterms:created>
  <dcterms:modified xsi:type="dcterms:W3CDTF">2007-08-09T08:33:00Z</dcterms:modified>
  <dc:subject>2006年-2007年北京商贸行业行业发展趋势研究报告</dc:subject>
  <dc:title>2006年-2007年北京商贸行业行业发展趋势研究报告</dc:title>
  <cp:keywords>2006年-2007年北京商贸行业行业发展趋势研究报告</cp:keywords>
  <dc:description>2006年-2007年北京商贸行业行业发展趋势研究报告</dc:description>
</cp:coreProperties>
</file>