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e7eeef1bf4564" w:history="1">
              <w:r>
                <w:rPr>
                  <w:rStyle w:val="Hyperlink"/>
                </w:rPr>
                <w:t>2007-2010年中国叉车行业研究与市场预测报告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e7eeef1bf4564" w:history="1">
              <w:r>
                <w:rPr>
                  <w:rStyle w:val="Hyperlink"/>
                </w:rPr>
                <w:t>2007-2010年中国叉车行业研究与市场预测报告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e7eeef1bf4564" w:history="1">
                <w:r>
                  <w:rPr>
                    <w:rStyle w:val="Hyperlink"/>
                  </w:rPr>
                  <w:t>https://www.20087.com/2007-08/R_2007_2010chacheyanjiuyushichangyuceBaoGao.html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在国内和出口需求的拉动下，2006年工程机械行业全面丰收。其中，叉车行业已经连续8年实现高速增长，成为国内工程机械成长性最好的子行业，受到了前所未有的关注。</w:t>
      </w:r>
      <w:r>
        <w:rPr>
          <w:rFonts w:hint="eastAsia"/>
        </w:rPr>
        <w:br/>
      </w:r>
      <w:r>
        <w:rPr>
          <w:rFonts w:hint="eastAsia"/>
        </w:rPr>
        <w:t>　　我国叉车生产企业的数量在增加，但年销售收入超过亿元的却只有合力和杭叉等几家企业。目前，合力是我国自主研发实力最强的叉车生产企业，杭叉以引进技术为主，研发水平相对低一些。合力的研发投入比重已经进入世界最高水平之列。但受自身规模限制，研发投入能力有限，与世界销售收入前三位的叉车企业相比还有差距。</w:t>
      </w:r>
      <w:r>
        <w:rPr>
          <w:rFonts w:hint="eastAsia"/>
        </w:rPr>
        <w:br/>
      </w:r>
      <w:r>
        <w:rPr>
          <w:rFonts w:hint="eastAsia"/>
        </w:rPr>
        <w:t>　　2006年，中国叉车公司18家成员厂共销售机动叉车（包含牵引车等）68 357台，比上年（52 860台）增长29．8％，估计约占全国叉车销售总量（估计约99 000台）的69％。安徽叉车集团去年销售叉车28 900台，比上年增长24％，占全国叉车总销量的30％左右。杭叉股分公司去年销售叉车27 000台，比上年增长42％，占全国叉车总销量的28％左右。大连叉车公司去年销售叉车5 200台，比上年增长25％，占全国叉车总销量的5％左右。中国叉车公司前3名成员（安叉、杭叉、大叉）销售之叉车占全国叉车总销售（估计约99 000台）的61％左右，占中国叉车公司全国总销量（68 357台）近90％。中国叉车公司成员单位叉车销售增长强劲，2005年较2004年增长16％，2006年较2005年增长29．8％。中国叉车全行2006年销售（估计约99 000台）较2005年销售（75 733台）增长约30％。由于过去的一年是中国第十一个五年计划的第一年，中国叉车有如此惊人的增长完全是可以理解的。估计今后两年叉车销售将逐渐趋于平缓和理性。</w:t>
      </w:r>
      <w:r>
        <w:rPr>
          <w:rFonts w:hint="eastAsia"/>
        </w:rPr>
        <w:br/>
      </w:r>
      <w:r>
        <w:rPr>
          <w:rFonts w:hint="eastAsia"/>
        </w:rPr>
        <w:t>　　目前，中国叉车不仅在国际市场，而且在国内市场，发展前景仍然乐观。与此同时，叉车市场竞争日趋加剧，外资企业已占据了高端市场，并开始转攻中低端市场。面对发展的机遇和激烈的竞争，叉车产品未来的发展趋势应引起业内的高度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e7eeef1bf4564" w:history="1">
        <w:r>
          <w:rPr>
            <w:rStyle w:val="Hyperlink"/>
          </w:rPr>
          <w:t>2007-2010年中国叉车行业研究与市场预测报告</w:t>
        </w:r>
      </w:hyperlink>
      <w:r>
        <w:rPr>
          <w:rFonts w:hint="eastAsia"/>
        </w:rPr>
        <w:t>》根据大量详实的资料，对我国叉车行业运行的基本环境、基本状况、行业发展的政策环境、国内公司与国外公司的竞争力比较以及2007-2010年我国挖掘机行业发展的前景趋势进行了深入透彻的分析。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2006年叉车行业运行回顾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一、2006年宏观经济环境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　　四、能源环境</w:t>
      </w:r>
      <w:r>
        <w:rPr>
          <w:rFonts w:hint="eastAsia"/>
        </w:rPr>
        <w:br/>
      </w:r>
      <w:r>
        <w:rPr>
          <w:rFonts w:hint="eastAsia"/>
        </w:rPr>
        <w:t>　　　　五、环保问题引发产品标准的调整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四、叉车行业供求平衡性分析</w:t>
      </w:r>
      <w:r>
        <w:rPr>
          <w:rFonts w:hint="eastAsia"/>
        </w:rPr>
        <w:br/>
      </w:r>
      <w:r>
        <w:rPr>
          <w:rFonts w:hint="eastAsia"/>
        </w:rPr>
        <w:t>　　第三节 叉车进出口分析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中国叉车行业发展的关键要素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中国叉车行业发展现状评价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一、中国叉车行业发展现状概述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二、中国叉车行业的产品与市场结构变动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中国叉车行业发展趋势</w:t>
      </w:r>
      <w:r>
        <w:rPr>
          <w:rFonts w:hint="eastAsia"/>
        </w:rPr>
        <w:br/>
      </w:r>
      <w:r>
        <w:rPr>
          <w:rFonts w:hint="eastAsia"/>
        </w:rPr>
        <w:t>　　　　一、国内外叉车行业发展趋势及差距对比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二、未来中国叉车行业发展趋势分析</w:t>
      </w:r>
      <w:r>
        <w:rPr>
          <w:rFonts w:hint="eastAsia"/>
        </w:rPr>
        <w:br/>
      </w:r>
      <w:r>
        <w:rPr>
          <w:rFonts w:hint="eastAsia"/>
        </w:rPr>
        <w:t>　　第四节 下游消费行业发展现状情况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二、公路交通建设</w:t>
      </w:r>
      <w:r>
        <w:rPr>
          <w:rFonts w:hint="eastAsia"/>
        </w:rPr>
        <w:br/>
      </w:r>
      <w:r>
        <w:rPr>
          <w:rFonts w:hint="eastAsia"/>
        </w:rPr>
        <w:t>　　　　三、城市轨道建设</w:t>
      </w:r>
      <w:r>
        <w:rPr>
          <w:rFonts w:hint="eastAsia"/>
        </w:rPr>
        <w:br/>
      </w:r>
      <w:r>
        <w:rPr>
          <w:rFonts w:hint="eastAsia"/>
        </w:rPr>
        <w:t>　　　　四、国家重点工程建设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国际叉车行业发展状况</w:t>
      </w:r>
      <w:r>
        <w:rPr>
          <w:rFonts w:hint="eastAsia"/>
        </w:rPr>
        <w:br/>
      </w:r>
      <w:r>
        <w:rPr>
          <w:rFonts w:hint="eastAsia"/>
        </w:rPr>
        <w:t>　　第一节 国际叉车行业发展轨迹综述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一、国际叉车行业发展历程</w:t>
      </w:r>
      <w:r>
        <w:rPr>
          <w:rFonts w:hint="eastAsia"/>
        </w:rPr>
        <w:br/>
      </w:r>
      <w:r>
        <w:rPr>
          <w:rFonts w:hint="eastAsia"/>
        </w:rPr>
        <w:t>　　　　二、国际叉车行业发展面临的问题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三、国际叉车行业技术发展现状</w:t>
      </w:r>
      <w:r>
        <w:rPr>
          <w:rFonts w:hint="eastAsia"/>
        </w:rPr>
        <w:br/>
      </w:r>
      <w:r>
        <w:rPr>
          <w:rFonts w:hint="eastAsia"/>
        </w:rPr>
        <w:t>　　第二节 日本叉车行业发展状况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2006年叉车行业发展研究</w:t>
      </w:r>
      <w:r>
        <w:rPr>
          <w:rFonts w:hint="eastAsia"/>
        </w:rPr>
        <w:br/>
      </w:r>
      <w:r>
        <w:rPr>
          <w:rFonts w:hint="eastAsia"/>
        </w:rPr>
        <w:t>　　第一节 2006年行业发展驱动因素分析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二、06年下游重点行业发展支撑叉车需求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2006年叉车行业产品发展研究</w:t>
      </w:r>
      <w:r>
        <w:rPr>
          <w:rFonts w:hint="eastAsia"/>
        </w:rPr>
        <w:br/>
      </w:r>
      <w:r>
        <w:rPr>
          <w:rFonts w:hint="eastAsia"/>
        </w:rPr>
        <w:t>　　　　一、叉车行业产品发展方向及供应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二、叉车行业市场潜力研究</w:t>
      </w:r>
      <w:r>
        <w:rPr>
          <w:rFonts w:hint="eastAsia"/>
        </w:rPr>
        <w:br/>
      </w:r>
      <w:r>
        <w:rPr>
          <w:rFonts w:hint="eastAsia"/>
        </w:rPr>
        <w:t>　　　　三、叉车行业进出口结构分析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2006年叉车行业区域与企业竞争分析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一、叉车行业区域与企业竞争格局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二、叉车行业区域与企业发展潜力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叉车行业发展中的焦点问题研究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一、中国叉车行业综合优势问题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二、“十一五”战略目标对叉车行业的要求与引导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2007-2008年叉车子行业市场预测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一、经济模型分析房地产发展与叉车产品需求的相关性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二、中国房地产发展趋势及对叉车产品需求影响</w:t>
      </w:r>
      <w:r>
        <w:rPr>
          <w:rFonts w:hint="eastAsia"/>
        </w:rPr>
        <w:br/>
      </w:r>
      <w:r>
        <w:rPr>
          <w:rFonts w:hint="eastAsia"/>
        </w:rPr>
        <w:t>　　　　三、2007-2010年行业发展预测</w:t>
      </w:r>
      <w:r>
        <w:rPr>
          <w:rFonts w:hint="eastAsia"/>
        </w:rPr>
        <w:br/>
      </w:r>
      <w:r>
        <w:rPr>
          <w:rFonts w:hint="eastAsia"/>
        </w:rPr>
        <w:t>　　第二节 公路交通建设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一、经济模型分析公路交通发展与叉车产品需求的相关性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二、中国公路交通建设发展趋势及对叉车产品需求影响</w:t>
      </w:r>
      <w:r>
        <w:rPr>
          <w:rFonts w:hint="eastAsia"/>
        </w:rPr>
        <w:br/>
      </w:r>
      <w:r>
        <w:rPr>
          <w:rFonts w:hint="eastAsia"/>
        </w:rPr>
        <w:t>　　　　三、2007-2010年行业发展预测</w:t>
      </w:r>
      <w:r>
        <w:rPr>
          <w:rFonts w:hint="eastAsia"/>
        </w:rPr>
        <w:br/>
      </w:r>
      <w:r>
        <w:rPr>
          <w:rFonts w:hint="eastAsia"/>
        </w:rPr>
        <w:t>　　第三节 城市轨道交通建设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一、经济模型分析城市轨道交通发展与叉车产品需求的相关性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二、中国城市轨道交通发展趋势及对叉车产品需求变化影响</w:t>
      </w:r>
      <w:r>
        <w:rPr>
          <w:rFonts w:hint="eastAsia"/>
        </w:rPr>
        <w:br/>
      </w:r>
      <w:r>
        <w:rPr>
          <w:rFonts w:hint="eastAsia"/>
        </w:rPr>
        <w:t>　　　　三、2007-2010年行业发展预测</w:t>
      </w:r>
      <w:r>
        <w:rPr>
          <w:rFonts w:hint="eastAsia"/>
        </w:rPr>
        <w:br/>
      </w:r>
      <w:r>
        <w:rPr>
          <w:rFonts w:hint="eastAsia"/>
        </w:rPr>
        <w:t>　　第四节 重点工程项目</w:t>
      </w:r>
      <w:r>
        <w:rPr>
          <w:rFonts w:hint="eastAsia"/>
        </w:rPr>
        <w:br/>
      </w:r>
      <w:r>
        <w:rPr>
          <w:rFonts w:hint="eastAsia"/>
        </w:rPr>
        <w:t>　　　　一、2006年重点工程建设项目发展现状</w:t>
      </w:r>
      <w:r>
        <w:rPr>
          <w:rFonts w:hint="eastAsia"/>
        </w:rPr>
        <w:br/>
      </w:r>
      <w:r>
        <w:rPr>
          <w:rFonts w:hint="eastAsia"/>
        </w:rPr>
        <w:t>　　　　二、中国重点工程建设项目发展趋势及对叉车产品需求影响</w:t>
      </w:r>
      <w:r>
        <w:rPr>
          <w:rFonts w:hint="eastAsia"/>
        </w:rPr>
        <w:br/>
      </w:r>
      <w:r>
        <w:rPr>
          <w:rFonts w:hint="eastAsia"/>
        </w:rPr>
        <w:t>　　　　三、2007-2010年发展预测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安徽合力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第二节 浙江诺力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第三节 浙江杭叉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第四节 大连叉车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叉车行业投资机会与风险</w:t>
      </w:r>
      <w:r>
        <w:rPr>
          <w:rFonts w:hint="eastAsia"/>
        </w:rPr>
        <w:br/>
      </w:r>
      <w:r>
        <w:rPr>
          <w:rFonts w:hint="eastAsia"/>
        </w:rPr>
        <w:t>　　第一节 叉车行业效益判断与投资机会分析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一、叉车行业在宏观经济平稳增长中的机会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二、“十一五”下游产业发展规划对叉车的拉动</w:t>
      </w:r>
      <w:r>
        <w:rPr>
          <w:rFonts w:hint="eastAsia"/>
        </w:rPr>
        <w:br/>
      </w:r>
      <w:r>
        <w:rPr>
          <w:rFonts w:hint="eastAsia"/>
        </w:rPr>
        <w:t>　　第二节 叉车行业风险预警及建议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中-智-林-－企业经营战略建议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图表2 2001-2006年我国主要叉车产品出口量与同比增长对比分析图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图表3 2006年我国叉车出口产品结构图</w:t>
      </w:r>
      <w:r>
        <w:rPr>
          <w:rFonts w:hint="eastAsia"/>
        </w:rPr>
        <w:br/>
      </w:r>
      <w:r>
        <w:rPr>
          <w:rFonts w:hint="eastAsia"/>
        </w:rPr>
        <w:t>　　图表4 2006年我国叉车进口地区分布图</w:t>
      </w:r>
      <w:r>
        <w:rPr>
          <w:rFonts w:hint="eastAsia"/>
        </w:rPr>
        <w:br/>
      </w:r>
      <w:r>
        <w:rPr>
          <w:rFonts w:hint="eastAsia"/>
        </w:rPr>
        <w:t>　　图表5 2006年我国叉车出口国别分布构成图</w:t>
      </w:r>
      <w:r>
        <w:rPr>
          <w:rFonts w:hint="eastAsia"/>
        </w:rPr>
        <w:br/>
      </w:r>
      <w:r>
        <w:rPr>
          <w:rFonts w:hint="eastAsia"/>
        </w:rPr>
        <w:t>　　图表6 2006年我国叉车进口国别分布图</w:t>
      </w:r>
      <w:r>
        <w:rPr>
          <w:rFonts w:hint="eastAsia"/>
        </w:rPr>
        <w:br/>
      </w:r>
      <w:r>
        <w:rPr>
          <w:rFonts w:hint="eastAsia"/>
        </w:rPr>
        <w:t>　　图表7 2006年叉车生产企业市场份额结构图</w:t>
      </w:r>
      <w:r>
        <w:rPr>
          <w:rFonts w:hint="eastAsia"/>
        </w:rPr>
        <w:br/>
      </w:r>
      <w:r>
        <w:rPr>
          <w:rFonts w:hint="eastAsia"/>
        </w:rPr>
        <w:t>　　图表9 2006年我国叉车进口产品结构图</w:t>
      </w:r>
      <w:r>
        <w:rPr>
          <w:rFonts w:hint="eastAsia"/>
        </w:rPr>
        <w:br/>
      </w:r>
      <w:r>
        <w:rPr>
          <w:rFonts w:hint="eastAsia"/>
        </w:rPr>
        <w:t>　　图表10 2000-2006年我国机械工业利润总额及其同比增幅走势图</w:t>
      </w:r>
      <w:r>
        <w:rPr>
          <w:rFonts w:hint="eastAsia"/>
        </w:rPr>
        <w:br/>
      </w:r>
      <w:r>
        <w:rPr>
          <w:rFonts w:hint="eastAsia"/>
        </w:rPr>
        <w:t>　　图表11 2006年我国工程机械各机种销量比例图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图表12 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图表13 2006年我国各大区域叉车市场份额情况</w:t>
      </w:r>
      <w:r>
        <w:rPr>
          <w:rFonts w:hint="eastAsia"/>
        </w:rPr>
        <w:br/>
      </w:r>
      <w:r>
        <w:rPr>
          <w:rFonts w:hint="eastAsia"/>
        </w:rPr>
        <w:t>　　图表17 叉车企业按地区分布一览表</w:t>
      </w:r>
      <w:r>
        <w:rPr>
          <w:rFonts w:hint="eastAsia"/>
        </w:rPr>
        <w:br/>
      </w:r>
      <w:r>
        <w:rPr>
          <w:rFonts w:hint="eastAsia"/>
        </w:rPr>
        <w:t>　　图表18 叉车产品产销情况统计</w:t>
      </w:r>
      <w:r>
        <w:rPr>
          <w:rFonts w:hint="eastAsia"/>
        </w:rPr>
        <w:br/>
      </w:r>
      <w:r>
        <w:rPr>
          <w:rFonts w:hint="eastAsia"/>
        </w:rPr>
        <w:t>　　图表19 1995-2006年叉车销量变化趋势图</w:t>
      </w:r>
      <w:r>
        <w:rPr>
          <w:rFonts w:hint="eastAsia"/>
        </w:rPr>
        <w:br/>
      </w:r>
      <w:r>
        <w:rPr>
          <w:rFonts w:hint="eastAsia"/>
        </w:rPr>
        <w:t>　　图表20 叉车主要产品市场占有率统计图</w:t>
      </w:r>
      <w:r>
        <w:rPr>
          <w:rFonts w:hint="eastAsia"/>
        </w:rPr>
        <w:br/>
      </w:r>
      <w:r>
        <w:rPr>
          <w:rFonts w:hint="eastAsia"/>
        </w:rPr>
        <w:t>　　图表21 叉车主要产品销量及所占总销量百分比</w:t>
      </w:r>
      <w:r>
        <w:rPr>
          <w:rFonts w:hint="eastAsia"/>
        </w:rPr>
        <w:br/>
      </w:r>
      <w:r>
        <w:rPr>
          <w:rFonts w:hint="eastAsia"/>
        </w:rPr>
        <w:t>　　图表22 安徽合力机械股份有限公司会计数据和财务指标</w:t>
      </w:r>
      <w:r>
        <w:rPr>
          <w:rFonts w:hint="eastAsia"/>
        </w:rPr>
        <w:br/>
      </w:r>
      <w:r>
        <w:rPr>
          <w:rFonts w:hint="eastAsia"/>
        </w:rPr>
        <w:t>　　图表23 安徽合力机械股份有限公司产品分类统计</w:t>
      </w:r>
      <w:r>
        <w:rPr>
          <w:rFonts w:hint="eastAsia"/>
        </w:rPr>
        <w:br/>
      </w:r>
      <w:r>
        <w:rPr>
          <w:rFonts w:hint="eastAsia"/>
        </w:rPr>
        <w:t>　　图表24 安徽合力机械股份有限公司产品市场占有率情况</w:t>
      </w:r>
      <w:r>
        <w:rPr>
          <w:rFonts w:hint="eastAsia"/>
        </w:rPr>
        <w:br/>
      </w:r>
      <w:r>
        <w:rPr>
          <w:rFonts w:hint="eastAsia"/>
        </w:rPr>
        <w:t>　　图表25 浙江杭叉工程机械股份有限公司主要会计数据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图表26 浙江杭叉工程机械股份有限公司主营业务分行业、产品情况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图表27 2004-2006年叉车主要企业产销量比较统计</w:t>
      </w:r>
      <w:r>
        <w:rPr>
          <w:rFonts w:hint="eastAsia"/>
        </w:rPr>
        <w:br/>
      </w:r>
      <w:r>
        <w:rPr>
          <w:rFonts w:hint="eastAsia"/>
        </w:rPr>
        <w:t>　　图表29 2006-2007Q1叉车与工程机械产品各月生产对比情况</w:t>
      </w:r>
      <w:r>
        <w:rPr>
          <w:rFonts w:hint="eastAsia"/>
        </w:rPr>
        <w:br/>
      </w:r>
      <w:r>
        <w:rPr>
          <w:rFonts w:hint="eastAsia"/>
        </w:rPr>
        <w:t>　　图表30 2006-2007Q1各月叉车产量与农机产量的对比图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e7eeef1bf4564" w:history="1">
        <w:r>
          <w:rPr>
            <w:rStyle w:val="Hyperlink"/>
          </w:rPr>
          <w:t>2007-2010年中国叉车行业研究与市场预测报告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e7eeef1bf4564" w:history="1">
        <w:r>
          <w:rPr>
            <w:rStyle w:val="Hyperlink"/>
          </w:rPr>
          <w:t>https://www.20087.com/2007-08/R_2007_2010chacheyanjiuyushichangyuceBaoGao.html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97ad0ea7f43e4" w:history="1">
      <w:r>
        <w:rPr>
          <w:rStyle w:val="Hyperlink"/>
        </w:rPr>
        <w:t>2007-2010年中国叉车行业研究与市场预测报告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chacheyanjiuyushichangyuceBaoGao.html" TargetMode="External" Id="R403e7eeef1bf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chacheyanjiuyushichangyuceBaoGao.html" TargetMode="External" Id="R20097ad0ea7f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2007-08-20T07:04:00Z</dcterms:created>
  <dcterms:modified xsi:type="dcterms:W3CDTF">2007-08-20T08:04:00Z</dcterms:modified>
  <dc:subject>2007-2010年中国叉车行业研究与市场预测报告</dc:subject>
  <dc:title>2007-2010年中国叉车行业研究与市场预测报告</dc:title>
  <cp:keywords>2007-2010年中国叉车行业研究与市场预测报告</cp:keywords>
  <dc:description>2007-2010年中国叉车行业研究与市场预测报告</dc:description>
</cp:coreProperties>
</file>