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b3b6e5dc4368" w:history="1">
              <w:r>
                <w:rPr>
                  <w:rStyle w:val="Hyperlink"/>
                </w:rPr>
                <w:t>Analysis Report on Eduction and Publication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b3b6e5dc4368" w:history="1">
              <w:r>
                <w:rPr>
                  <w:rStyle w:val="Hyperlink"/>
                </w:rPr>
                <w:t>Analysis Report on Eduction and Publication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2b3b6e5dc4368" w:history="1">
                <w:r>
                  <w:rPr>
                    <w:rStyle w:val="Hyperlink"/>
                  </w:rPr>
                  <w:t>https://www.20087.com/2007-08/R_nalysiseportonductionandublicationndBaoGao.html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of content：</w:t>
      </w:r>
      <w:r>
        <w:rPr>
          <w:rFonts w:hint="eastAsia"/>
        </w:rPr>
        <w:br/>
      </w:r>
      <w:r>
        <w:rPr>
          <w:rFonts w:hint="eastAsia"/>
        </w:rPr>
        <w:t>　　Chapter One. Analysis on Status Quo and Developing Environment of Education Industry - 4 -</w:t>
      </w:r>
      <w:r>
        <w:rPr>
          <w:rFonts w:hint="eastAsia"/>
        </w:rPr>
        <w:br/>
      </w:r>
      <w:r>
        <w:rPr>
          <w:rFonts w:hint="eastAsia"/>
        </w:rPr>
        <w:t>　　Section one. Status quo of eduction- 4 -</w:t>
      </w:r>
      <w:r>
        <w:rPr>
          <w:rFonts w:hint="eastAsia"/>
        </w:rPr>
        <w:br/>
      </w:r>
      <w:r>
        <w:rPr>
          <w:rFonts w:hint="eastAsia"/>
        </w:rPr>
        <w:t>　　1. Education development in 2004- 5 -</w:t>
      </w:r>
      <w:r>
        <w:rPr>
          <w:rFonts w:hint="eastAsia"/>
        </w:rPr>
        <w:br/>
      </w:r>
      <w:r>
        <w:rPr>
          <w:rFonts w:hint="eastAsia"/>
        </w:rPr>
        <w:t>　　2. Education development in 2005- 6 -</w:t>
      </w:r>
      <w:r>
        <w:rPr>
          <w:rFonts w:hint="eastAsia"/>
        </w:rPr>
        <w:br/>
      </w:r>
      <w:r>
        <w:rPr>
          <w:rFonts w:hint="eastAsia"/>
        </w:rPr>
        <w:t>　　3. Education development in 2006- 10 -</w:t>
      </w:r>
      <w:r>
        <w:rPr>
          <w:rFonts w:hint="eastAsia"/>
        </w:rPr>
        <w:br/>
      </w:r>
      <w:r>
        <w:rPr>
          <w:rFonts w:hint="eastAsia"/>
        </w:rPr>
        <w:t>　　Section two. Analysis on development environment of education industry- 11 -</w:t>
      </w:r>
      <w:r>
        <w:rPr>
          <w:rFonts w:hint="eastAsia"/>
        </w:rPr>
        <w:br/>
      </w:r>
      <w:r>
        <w:rPr>
          <w:rFonts w:hint="eastAsia"/>
        </w:rPr>
        <w:t>　　1. Political and social environment- 11 -</w:t>
      </w:r>
      <w:r>
        <w:rPr>
          <w:rFonts w:hint="eastAsia"/>
        </w:rPr>
        <w:br/>
      </w:r>
      <w:r>
        <w:rPr>
          <w:rFonts w:hint="eastAsia"/>
        </w:rPr>
        <w:t>　　2. Economic environment- 15 -</w:t>
      </w:r>
      <w:r>
        <w:rPr>
          <w:rFonts w:hint="eastAsia"/>
        </w:rPr>
        <w:br/>
      </w:r>
      <w:r>
        <w:rPr>
          <w:rFonts w:hint="eastAsia"/>
        </w:rPr>
        <w:t>　　Section three. Anlaysis on sources of education expenses - 17 -</w:t>
      </w:r>
      <w:r>
        <w:rPr>
          <w:rFonts w:hint="eastAsia"/>
        </w:rPr>
        <w:br/>
      </w:r>
      <w:r>
        <w:rPr>
          <w:rFonts w:hint="eastAsia"/>
        </w:rPr>
        <w:t>　　Chapter Two. Analysis on - 22 -</w:t>
      </w:r>
      <w:r>
        <w:rPr>
          <w:rFonts w:hint="eastAsia"/>
        </w:rPr>
        <w:br/>
      </w:r>
      <w:r>
        <w:rPr>
          <w:rFonts w:hint="eastAsia"/>
        </w:rPr>
        <w:t>　　Section one. Analysis on state run HEIs- 22 -</w:t>
      </w:r>
      <w:r>
        <w:rPr>
          <w:rFonts w:hint="eastAsia"/>
        </w:rPr>
        <w:br/>
      </w:r>
      <w:r>
        <w:rPr>
          <w:rFonts w:hint="eastAsia"/>
        </w:rPr>
        <w:t>　　1. Status quo- 22 -</w:t>
      </w:r>
      <w:r>
        <w:rPr>
          <w:rFonts w:hint="eastAsia"/>
        </w:rPr>
        <w:br/>
      </w:r>
      <w:r>
        <w:rPr>
          <w:rFonts w:hint="eastAsia"/>
        </w:rPr>
        <w:t>　　2. Existing problems- 33 -</w:t>
      </w:r>
      <w:r>
        <w:rPr>
          <w:rFonts w:hint="eastAsia"/>
        </w:rPr>
        <w:br/>
      </w:r>
      <w:r>
        <w:rPr>
          <w:rFonts w:hint="eastAsia"/>
        </w:rPr>
        <w:t>　　3. Developing trend- 37 -</w:t>
      </w:r>
      <w:r>
        <w:rPr>
          <w:rFonts w:hint="eastAsia"/>
        </w:rPr>
        <w:br/>
      </w:r>
      <w:r>
        <w:rPr>
          <w:rFonts w:hint="eastAsia"/>
        </w:rPr>
        <w:t>　　Section two. Analysis on private run HEIs- 42 -</w:t>
      </w:r>
      <w:r>
        <w:rPr>
          <w:rFonts w:hint="eastAsia"/>
        </w:rPr>
        <w:br/>
      </w:r>
      <w:r>
        <w:rPr>
          <w:rFonts w:hint="eastAsia"/>
        </w:rPr>
        <w:t>　　1. Status quo- 42 -</w:t>
      </w:r>
      <w:r>
        <w:rPr>
          <w:rFonts w:hint="eastAsia"/>
        </w:rPr>
        <w:br/>
      </w:r>
      <w:r>
        <w:rPr>
          <w:rFonts w:hint="eastAsia"/>
        </w:rPr>
        <w:t>　　2. Existing problems- 63 -</w:t>
      </w:r>
      <w:r>
        <w:rPr>
          <w:rFonts w:hint="eastAsia"/>
        </w:rPr>
        <w:br/>
      </w:r>
      <w:r>
        <w:rPr>
          <w:rFonts w:hint="eastAsia"/>
        </w:rPr>
        <w:t>　　3. Developing trend - 65 -</w:t>
      </w:r>
      <w:r>
        <w:rPr>
          <w:rFonts w:hint="eastAsia"/>
        </w:rPr>
        <w:br/>
      </w:r>
      <w:r>
        <w:rPr>
          <w:rFonts w:hint="eastAsia"/>
        </w:rPr>
        <w:t>　　Section three. Analysis on development of other education institutions - 66 -</w:t>
      </w:r>
      <w:r>
        <w:rPr>
          <w:rFonts w:hint="eastAsia"/>
        </w:rPr>
        <w:br/>
      </w:r>
      <w:r>
        <w:rPr>
          <w:rFonts w:hint="eastAsia"/>
        </w:rPr>
        <w:t>　　1. Analysis on vocational education- 66 -</w:t>
      </w:r>
      <w:r>
        <w:rPr>
          <w:rFonts w:hint="eastAsia"/>
        </w:rPr>
        <w:br/>
      </w:r>
      <w:r>
        <w:rPr>
          <w:rFonts w:hint="eastAsia"/>
        </w:rPr>
        <w:t>　　2. Analysis on training market - 70 -</w:t>
      </w:r>
      <w:r>
        <w:rPr>
          <w:rFonts w:hint="eastAsia"/>
        </w:rPr>
        <w:br/>
      </w:r>
      <w:r>
        <w:rPr>
          <w:rFonts w:hint="eastAsia"/>
        </w:rPr>
        <w:t>　　Chapter Three. Status Quo of Education Industry in Beijing- 77 -</w:t>
      </w:r>
      <w:r>
        <w:rPr>
          <w:rFonts w:hint="eastAsia"/>
        </w:rPr>
        <w:br/>
      </w:r>
      <w:r>
        <w:rPr>
          <w:rFonts w:hint="eastAsia"/>
        </w:rPr>
        <w:t>　　Section one. Status quo of education industry in Beijing- 77 -</w:t>
      </w:r>
      <w:r>
        <w:rPr>
          <w:rFonts w:hint="eastAsia"/>
        </w:rPr>
        <w:br/>
      </w:r>
      <w:r>
        <w:rPr>
          <w:rFonts w:hint="eastAsia"/>
        </w:rPr>
        <w:t>　　1. Development of education of Beijing in 2006- 77 -</w:t>
      </w:r>
      <w:r>
        <w:rPr>
          <w:rFonts w:hint="eastAsia"/>
        </w:rPr>
        <w:br/>
      </w:r>
      <w:r>
        <w:rPr>
          <w:rFonts w:hint="eastAsia"/>
        </w:rPr>
        <w:t>　　2. Development of education of Beijing in 2005- 78 -</w:t>
      </w:r>
      <w:r>
        <w:rPr>
          <w:rFonts w:hint="eastAsia"/>
        </w:rPr>
        <w:br/>
      </w:r>
      <w:r>
        <w:rPr>
          <w:rFonts w:hint="eastAsia"/>
        </w:rPr>
        <w:t>　　Section two. National policy background of education development in Beijing - 81 -</w:t>
      </w:r>
      <w:r>
        <w:rPr>
          <w:rFonts w:hint="eastAsia"/>
        </w:rPr>
        <w:br/>
      </w:r>
      <w:r>
        <w:rPr>
          <w:rFonts w:hint="eastAsia"/>
        </w:rPr>
        <w:t>　　Section three. Features and developing trend of education industry in Beijing- 84 -</w:t>
      </w:r>
      <w:r>
        <w:rPr>
          <w:rFonts w:hint="eastAsia"/>
        </w:rPr>
        <w:br/>
      </w:r>
      <w:r>
        <w:rPr>
          <w:rFonts w:hint="eastAsia"/>
        </w:rPr>
        <w:t>　　1. Features - 84 -</w:t>
      </w:r>
      <w:r>
        <w:rPr>
          <w:rFonts w:hint="eastAsia"/>
        </w:rPr>
        <w:br/>
      </w:r>
      <w:r>
        <w:rPr>
          <w:rFonts w:hint="eastAsia"/>
        </w:rPr>
        <w:t>　　2. Developing trend of education in Beijing- 85 -</w:t>
      </w:r>
      <w:r>
        <w:rPr>
          <w:rFonts w:hint="eastAsia"/>
        </w:rPr>
        <w:br/>
      </w:r>
      <w:r>
        <w:rPr>
          <w:rFonts w:hint="eastAsia"/>
        </w:rPr>
        <w:t>　　Chapter Four. Analysis on Status Quo and Development Environment of Publication Industry- 89 -</w:t>
      </w:r>
      <w:r>
        <w:rPr>
          <w:rFonts w:hint="eastAsia"/>
        </w:rPr>
        <w:br/>
      </w:r>
      <w:r>
        <w:rPr>
          <w:rFonts w:hint="eastAsia"/>
        </w:rPr>
        <w:t>　　Section one. Status quo of publication industry- 89 -</w:t>
      </w:r>
      <w:r>
        <w:rPr>
          <w:rFonts w:hint="eastAsia"/>
        </w:rPr>
        <w:br/>
      </w:r>
      <w:r>
        <w:rPr>
          <w:rFonts w:hint="eastAsia"/>
        </w:rPr>
        <w:t>　　Section two. Analysis on entrance policy of publication industry- 93 -</w:t>
      </w:r>
      <w:r>
        <w:rPr>
          <w:rFonts w:hint="eastAsia"/>
        </w:rPr>
        <w:br/>
      </w:r>
      <w:r>
        <w:rPr>
          <w:rFonts w:hint="eastAsia"/>
        </w:rPr>
        <w:t>　　1. Capital demand- 93 -</w:t>
      </w:r>
      <w:r>
        <w:rPr>
          <w:rFonts w:hint="eastAsia"/>
        </w:rPr>
        <w:br/>
      </w:r>
      <w:r>
        <w:rPr>
          <w:rFonts w:hint="eastAsia"/>
        </w:rPr>
        <w:t>　　2. Requirments of policies and laws - 103 -</w:t>
      </w:r>
      <w:r>
        <w:rPr>
          <w:rFonts w:hint="eastAsia"/>
        </w:rPr>
        <w:br/>
      </w:r>
      <w:r>
        <w:rPr>
          <w:rFonts w:hint="eastAsia"/>
        </w:rPr>
        <w:t>　　Section three. Analysis on industrial chain of publication industry- 108 -</w:t>
      </w:r>
      <w:r>
        <w:rPr>
          <w:rFonts w:hint="eastAsia"/>
        </w:rPr>
        <w:br/>
      </w:r>
      <w:r>
        <w:rPr>
          <w:rFonts w:hint="eastAsia"/>
        </w:rPr>
        <w:t>　　1. Value chain- 108 -</w:t>
      </w:r>
      <w:r>
        <w:rPr>
          <w:rFonts w:hint="eastAsia"/>
        </w:rPr>
        <w:br/>
      </w:r>
      <w:r>
        <w:rPr>
          <w:rFonts w:hint="eastAsia"/>
        </w:rPr>
        <w:t>　　2. Status quo of value chain- 108 -</w:t>
      </w:r>
      <w:r>
        <w:rPr>
          <w:rFonts w:hint="eastAsia"/>
        </w:rPr>
        <w:br/>
      </w:r>
      <w:r>
        <w:rPr>
          <w:rFonts w:hint="eastAsia"/>
        </w:rPr>
        <w:t>　　3. Integration of value chain- 109 -</w:t>
      </w:r>
      <w:r>
        <w:rPr>
          <w:rFonts w:hint="eastAsia"/>
        </w:rPr>
        <w:br/>
      </w:r>
      <w:r>
        <w:rPr>
          <w:rFonts w:hint="eastAsia"/>
        </w:rPr>
        <w:t>　　Section four. Analysis on financing mod e of publication industry- 111 -</w:t>
      </w:r>
      <w:r>
        <w:rPr>
          <w:rFonts w:hint="eastAsia"/>
        </w:rPr>
        <w:br/>
      </w:r>
      <w:r>
        <w:rPr>
          <w:rFonts w:hint="eastAsia"/>
        </w:rPr>
        <w:t>　　Chapter Five. Status Quo of Book Publication Industry- 113 -</w:t>
      </w:r>
      <w:r>
        <w:rPr>
          <w:rFonts w:hint="eastAsia"/>
        </w:rPr>
        <w:br/>
      </w:r>
      <w:r>
        <w:rPr>
          <w:rFonts w:hint="eastAsia"/>
        </w:rPr>
        <w:t>　　Section one. Status quo- 113 -</w:t>
      </w:r>
      <w:r>
        <w:rPr>
          <w:rFonts w:hint="eastAsia"/>
        </w:rPr>
        <w:br/>
      </w:r>
      <w:r>
        <w:rPr>
          <w:rFonts w:hint="eastAsia"/>
        </w:rPr>
        <w:t>　　1. Status quo of book publication industry- 113 -</w:t>
      </w:r>
      <w:r>
        <w:rPr>
          <w:rFonts w:hint="eastAsia"/>
        </w:rPr>
        <w:br/>
      </w:r>
      <w:r>
        <w:rPr>
          <w:rFonts w:hint="eastAsia"/>
        </w:rPr>
        <w:t>　　Section two. Developing trend of book publication industry- 134 -</w:t>
      </w:r>
      <w:r>
        <w:rPr>
          <w:rFonts w:hint="eastAsia"/>
        </w:rPr>
        <w:br/>
      </w:r>
      <w:r>
        <w:rPr>
          <w:rFonts w:hint="eastAsia"/>
        </w:rPr>
        <w:t>　　1. Group restructuring- 134 -</w:t>
      </w:r>
      <w:r>
        <w:rPr>
          <w:rFonts w:hint="eastAsia"/>
        </w:rPr>
        <w:br/>
      </w:r>
      <w:r>
        <w:rPr>
          <w:rFonts w:hint="eastAsia"/>
        </w:rPr>
        <w:t>　　2. Market-oriented operation- 140 -</w:t>
      </w:r>
      <w:r>
        <w:rPr>
          <w:rFonts w:hint="eastAsia"/>
        </w:rPr>
        <w:br/>
      </w:r>
      <w:r>
        <w:rPr>
          <w:rFonts w:hint="eastAsia"/>
        </w:rPr>
        <w:t>　　3. Expansion of the market by borrowed forces- 142 -</w:t>
      </w:r>
      <w:r>
        <w:rPr>
          <w:rFonts w:hint="eastAsia"/>
        </w:rPr>
        <w:br/>
      </w:r>
      <w:r>
        <w:rPr>
          <w:rFonts w:hint="eastAsia"/>
        </w:rPr>
        <w:t>　　4. Establishment of scientific assessment system- 142 -</w:t>
      </w:r>
      <w:r>
        <w:rPr>
          <w:rFonts w:hint="eastAsia"/>
        </w:rPr>
        <w:br/>
      </w:r>
      <w:r>
        <w:rPr>
          <w:rFonts w:hint="eastAsia"/>
        </w:rPr>
        <w:t>　　Section three. China’s establishment of professional qualification system of book publicaion- 142 -</w:t>
      </w:r>
      <w:r>
        <w:rPr>
          <w:rFonts w:hint="eastAsia"/>
        </w:rPr>
        <w:br/>
      </w:r>
      <w:r>
        <w:rPr>
          <w:rFonts w:hint="eastAsia"/>
        </w:rPr>
        <w:t>　　Chapter Six. Status Quo of Newspaper and Periodical Publication Industry- 146 -</w:t>
      </w:r>
      <w:r>
        <w:rPr>
          <w:rFonts w:hint="eastAsia"/>
        </w:rPr>
        <w:br/>
      </w:r>
      <w:r>
        <w:rPr>
          <w:rFonts w:hint="eastAsia"/>
        </w:rPr>
        <w:t>　　Section one. Analysis on status quo of newspaper publication industry- 146 -</w:t>
      </w:r>
      <w:r>
        <w:rPr>
          <w:rFonts w:hint="eastAsia"/>
        </w:rPr>
        <w:br/>
      </w:r>
      <w:r>
        <w:rPr>
          <w:rFonts w:hint="eastAsia"/>
        </w:rPr>
        <w:t>　　1. Status quo of newpaper publication industry - 146 -</w:t>
      </w:r>
      <w:r>
        <w:rPr>
          <w:rFonts w:hint="eastAsia"/>
        </w:rPr>
        <w:br/>
      </w:r>
      <w:r>
        <w:rPr>
          <w:rFonts w:hint="eastAsia"/>
        </w:rPr>
        <w:t>　　Section two. Analysis on status quo of periodical publication industry- 163 -</w:t>
      </w:r>
      <w:r>
        <w:rPr>
          <w:rFonts w:hint="eastAsia"/>
        </w:rPr>
        <w:br/>
      </w:r>
      <w:r>
        <w:rPr>
          <w:rFonts w:hint="eastAsia"/>
        </w:rPr>
        <w:t>　　1. Status quo of periodical publication industry- 163 -</w:t>
      </w:r>
      <w:r>
        <w:rPr>
          <w:rFonts w:hint="eastAsia"/>
        </w:rPr>
        <w:br/>
      </w:r>
      <w:r>
        <w:rPr>
          <w:rFonts w:hint="eastAsia"/>
        </w:rPr>
        <w:t>　　Chapter Seven. Status Quo of Publication Industry in Beijing- 168 -</w:t>
      </w:r>
      <w:r>
        <w:rPr>
          <w:rFonts w:hint="eastAsia"/>
        </w:rPr>
        <w:br/>
      </w:r>
      <w:r>
        <w:rPr>
          <w:rFonts w:hint="eastAsia"/>
        </w:rPr>
        <w:t>　　Section one. Status quo of book publication industry in Beijing- 168 -</w:t>
      </w:r>
      <w:r>
        <w:rPr>
          <w:rFonts w:hint="eastAsia"/>
        </w:rPr>
        <w:br/>
      </w:r>
      <w:r>
        <w:rPr>
          <w:rFonts w:hint="eastAsia"/>
        </w:rPr>
        <w:t>　　Section two. Status quo of newspaper publication industry in Beijing - 169 -</w:t>
      </w:r>
      <w:r>
        <w:rPr>
          <w:rFonts w:hint="eastAsia"/>
        </w:rPr>
        <w:br/>
      </w:r>
      <w:r>
        <w:rPr>
          <w:rFonts w:hint="eastAsia"/>
        </w:rPr>
        <w:t>　　Section three. Status quo of periodical publication industry in Beijing - 170 -</w:t>
      </w:r>
      <w:r>
        <w:rPr>
          <w:rFonts w:hint="eastAsia"/>
        </w:rPr>
        <w:br/>
      </w:r>
      <w:r>
        <w:rPr>
          <w:rFonts w:hint="eastAsia"/>
        </w:rPr>
        <w:t>　　Section four. Analysis on major enterprises of Beijing publication industry- 170 -</w:t>
      </w:r>
      <w:r>
        <w:rPr>
          <w:rFonts w:hint="eastAsia"/>
        </w:rPr>
        <w:br/>
      </w:r>
      <w:r>
        <w:rPr>
          <w:rFonts w:hint="eastAsia"/>
        </w:rPr>
        <w:t>　　1. China Publishing Group- 170 -</w:t>
      </w:r>
      <w:r>
        <w:rPr>
          <w:rFonts w:hint="eastAsia"/>
        </w:rPr>
        <w:br/>
      </w:r>
      <w:r>
        <w:rPr>
          <w:rFonts w:hint="eastAsia"/>
        </w:rPr>
        <w:t>　　2. Foreign Language Teaching and Research Press- 172 -</w:t>
      </w:r>
      <w:r>
        <w:rPr>
          <w:rFonts w:hint="eastAsia"/>
        </w:rPr>
        <w:br/>
      </w:r>
      <w:r>
        <w:rPr>
          <w:rFonts w:hint="eastAsia"/>
        </w:rPr>
        <w:t>　　3. Higher Education Press- 173 -</w:t>
      </w:r>
      <w:r>
        <w:rPr>
          <w:rFonts w:hint="eastAsia"/>
        </w:rPr>
        <w:br/>
      </w:r>
      <w:r>
        <w:rPr>
          <w:rFonts w:hint="eastAsia"/>
        </w:rPr>
        <w:t>　　Chapter Eight. Suggestions on Investmetn and Financing Expansion- 176 -</w:t>
      </w:r>
      <w:r>
        <w:rPr>
          <w:rFonts w:hint="eastAsia"/>
        </w:rPr>
        <w:br/>
      </w:r>
      <w:r>
        <w:rPr>
          <w:rFonts w:hint="eastAsia"/>
        </w:rPr>
        <w:t>　　1. Suggestions on Investmetn and Financing Expansion of education industry - 176 -</w:t>
      </w:r>
      <w:r>
        <w:rPr>
          <w:rFonts w:hint="eastAsia"/>
        </w:rPr>
        <w:br/>
      </w:r>
      <w:r>
        <w:rPr>
          <w:rFonts w:hint="eastAsia"/>
        </w:rPr>
        <w:t>　　2. Suggestions on Investmetn and Financing Expansion of publication industry- 177 -</w:t>
      </w:r>
      <w:r>
        <w:rPr>
          <w:rFonts w:hint="eastAsia"/>
        </w:rPr>
        <w:br/>
      </w:r>
      <w:r>
        <w:rPr>
          <w:rFonts w:hint="eastAsia"/>
        </w:rPr>
        <w:t>　　Index of Tables- 183 -</w:t>
      </w:r>
      <w:r>
        <w:rPr>
          <w:rFonts w:hint="eastAsia"/>
        </w:rPr>
        <w:br/>
      </w:r>
      <w:r>
        <w:rPr>
          <w:rFonts w:hint="eastAsia"/>
        </w:rPr>
        <w:t>　　Index of Tables</w:t>
      </w:r>
      <w:r>
        <w:rPr>
          <w:rFonts w:hint="eastAsia"/>
        </w:rPr>
        <w:br/>
      </w:r>
      <w:r>
        <w:rPr>
          <w:rFonts w:hint="eastAsia"/>
        </w:rPr>
        <w:t>　　Table 1. Standard of professional education classification- 4 -</w:t>
      </w:r>
      <w:r>
        <w:rPr>
          <w:rFonts w:hint="eastAsia"/>
        </w:rPr>
        <w:br/>
      </w:r>
      <w:r>
        <w:rPr>
          <w:rFonts w:hint="eastAsia"/>
        </w:rPr>
        <w:t>　　Table 2. Standards of non-professional education - 5 -</w:t>
      </w:r>
      <w:r>
        <w:rPr>
          <w:rFonts w:hint="eastAsia"/>
        </w:rPr>
        <w:br/>
      </w:r>
      <w:r>
        <w:rPr>
          <w:rFonts w:hint="eastAsia"/>
        </w:rPr>
        <w:t>　　Table 3. Ratio of enrollment structure of high school eduction in 2004- 5 -</w:t>
      </w:r>
      <w:r>
        <w:rPr>
          <w:rFonts w:hint="eastAsia"/>
        </w:rPr>
        <w:br/>
      </w:r>
      <w:r>
        <w:rPr>
          <w:rFonts w:hint="eastAsia"/>
        </w:rPr>
        <w:t>　　Table 4. Number of schools in China in 2004 - 6 -</w:t>
      </w:r>
      <w:r>
        <w:rPr>
          <w:rFonts w:hint="eastAsia"/>
        </w:rPr>
        <w:br/>
      </w:r>
      <w:r>
        <w:rPr>
          <w:rFonts w:hint="eastAsia"/>
        </w:rPr>
        <w:t>　　Table 6. Comparison of enrollement in major schools in 2005- 10 -</w:t>
      </w:r>
      <w:r>
        <w:rPr>
          <w:rFonts w:hint="eastAsia"/>
        </w:rPr>
        <w:br/>
      </w:r>
      <w:r>
        <w:rPr>
          <w:rFonts w:hint="eastAsia"/>
        </w:rPr>
        <w:t>　　Table 7. Major channels of education expenses in China - 17 -</w:t>
      </w:r>
      <w:r>
        <w:rPr>
          <w:rFonts w:hint="eastAsia"/>
        </w:rPr>
        <w:br/>
      </w:r>
      <w:r>
        <w:rPr>
          <w:rFonts w:hint="eastAsia"/>
        </w:rPr>
        <w:t>　　Table 9. Growth of budget per capita education compensation of all level in 2005 （unit： RMB） - 19 -</w:t>
      </w:r>
      <w:r>
        <w:rPr>
          <w:rFonts w:hint="eastAsia"/>
        </w:rPr>
        <w:br/>
      </w:r>
      <w:r>
        <w:rPr>
          <w:rFonts w:hint="eastAsia"/>
        </w:rPr>
        <w:t>　　Table 10. Growth of budget per capita education compensation of all level in 2005 （Continued） - 20 -</w:t>
      </w:r>
      <w:r>
        <w:rPr>
          <w:rFonts w:hint="eastAsia"/>
        </w:rPr>
        <w:br/>
      </w:r>
      <w:r>
        <w:rPr>
          <w:rFonts w:hint="eastAsia"/>
        </w:rPr>
        <w:t>　　Table 17. Completion of infrastructure construction of HEIs from 2001 to 2004- 25 -</w:t>
      </w:r>
      <w:r>
        <w:rPr>
          <w:rFonts w:hint="eastAsia"/>
        </w:rPr>
        <w:br/>
      </w:r>
      <w:r>
        <w:rPr>
          <w:rFonts w:hint="eastAsia"/>
        </w:rPr>
        <w:t>　　Table 22. Ratio of number of private universities and enrollment in HEIs - 48 -</w:t>
      </w:r>
      <w:r>
        <w:rPr>
          <w:rFonts w:hint="eastAsia"/>
        </w:rPr>
        <w:br/>
      </w:r>
      <w:r>
        <w:rPr>
          <w:rFonts w:hint="eastAsia"/>
        </w:rPr>
        <w:t>　　Table 23. Distribution of private universities in 2005- 49 -</w:t>
      </w:r>
      <w:r>
        <w:rPr>
          <w:rFonts w:hint="eastAsia"/>
        </w:rPr>
        <w:br/>
      </w:r>
      <w:r>
        <w:rPr>
          <w:rFonts w:hint="eastAsia"/>
        </w:rPr>
        <w:t>　　Table 25. List of books in libraries of private universities - 54 -</w:t>
      </w:r>
      <w:r>
        <w:rPr>
          <w:rFonts w:hint="eastAsia"/>
        </w:rPr>
        <w:br/>
      </w:r>
      <w:r>
        <w:rPr>
          <w:rFonts w:hint="eastAsia"/>
        </w:rPr>
        <w:t>　　Table 26. Employment of graduates of some private universities in 2005 （over 98.50%） - 55 -</w:t>
      </w:r>
      <w:r>
        <w:rPr>
          <w:rFonts w:hint="eastAsia"/>
        </w:rPr>
        <w:br/>
      </w:r>
      <w:r>
        <w:rPr>
          <w:rFonts w:hint="eastAsia"/>
        </w:rPr>
        <w:t>　　Table 27. Teaching staff of private universities - 57 -</w:t>
      </w:r>
      <w:r>
        <w:rPr>
          <w:rFonts w:hint="eastAsia"/>
        </w:rPr>
        <w:br/>
      </w:r>
      <w:r>
        <w:rPr>
          <w:rFonts w:hint="eastAsia"/>
        </w:rPr>
        <w:t>　　Table 28. Distribution of subjects of undergraduate studies in private uniersities - 58 -</w:t>
      </w:r>
      <w:r>
        <w:rPr>
          <w:rFonts w:hint="eastAsia"/>
        </w:rPr>
        <w:br/>
      </w:r>
      <w:r>
        <w:rPr>
          <w:rFonts w:hint="eastAsia"/>
        </w:rPr>
        <w:t>　　Table 29. List of undergraduate subjects in 26 private universities - 59 -</w:t>
      </w:r>
      <w:r>
        <w:rPr>
          <w:rFonts w:hint="eastAsia"/>
        </w:rPr>
        <w:br/>
      </w:r>
      <w:r>
        <w:rPr>
          <w:rFonts w:hint="eastAsia"/>
        </w:rPr>
        <w:t>　　Table 37. Comparison of subdivided markets of publication industry in the “Tenth Five-year Plan” period - 91 -</w:t>
      </w:r>
      <w:r>
        <w:rPr>
          <w:rFonts w:hint="eastAsia"/>
        </w:rPr>
        <w:br/>
      </w:r>
      <w:r>
        <w:rPr>
          <w:rFonts w:hint="eastAsia"/>
        </w:rPr>
        <w:t>　　Table 39. Market percentage of subdivided markets of China’s publication industry - 92 -</w:t>
      </w:r>
      <w:r>
        <w:rPr>
          <w:rFonts w:hint="eastAsia"/>
        </w:rPr>
        <w:br/>
      </w:r>
      <w:r>
        <w:rPr>
          <w:rFonts w:hint="eastAsia"/>
        </w:rPr>
        <w:t>　　Table 45. Comparison of traditional publishing mode and online publishing mode - 98 -</w:t>
      </w:r>
      <w:r>
        <w:rPr>
          <w:rFonts w:hint="eastAsia"/>
        </w:rPr>
        <w:br/>
      </w:r>
      <w:r>
        <w:rPr>
          <w:rFonts w:hint="eastAsia"/>
        </w:rPr>
        <w:t>　　Table 59. Value chain of publication industry - 108 -</w:t>
      </w:r>
      <w:r>
        <w:rPr>
          <w:rFonts w:hint="eastAsia"/>
        </w:rPr>
        <w:br/>
      </w:r>
      <w:r>
        <w:rPr>
          <w:rFonts w:hint="eastAsia"/>
        </w:rPr>
        <w:t>　　Table 60. National sales channel of books （Names of branches） - 115 -</w:t>
      </w:r>
      <w:r>
        <w:rPr>
          <w:rFonts w:hint="eastAsia"/>
        </w:rPr>
        <w:br/>
      </w:r>
      <w:r>
        <w:rPr>
          <w:rFonts w:hint="eastAsia"/>
        </w:rPr>
        <w:t>　　Table 97. Rank of China’s newspaper circulation - 150 -</w:t>
      </w:r>
      <w:r>
        <w:rPr>
          <w:rFonts w:hint="eastAsia"/>
        </w:rPr>
        <w:br/>
      </w:r>
      <w:r>
        <w:rPr>
          <w:rFonts w:hint="eastAsia"/>
        </w:rPr>
        <w:t>　　Table 109. Comparison of nominal price and virtual sales value of China’s newspaper - 154 -</w:t>
      </w:r>
      <w:r>
        <w:rPr>
          <w:rFonts w:hint="eastAsia"/>
        </w:rPr>
        <w:br/>
      </w:r>
      <w:r>
        <w:rPr>
          <w:rFonts w:hint="eastAsia"/>
        </w:rPr>
        <w:t>　　Table 130. Statistics of periodical publication in Beijing in 2005-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b3b6e5dc4368" w:history="1">
        <w:r>
          <w:rPr>
            <w:rStyle w:val="Hyperlink"/>
          </w:rPr>
          <w:t>Analysis Report on Eduction and Publication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2b3b6e5dc4368" w:history="1">
        <w:r>
          <w:rPr>
            <w:rStyle w:val="Hyperlink"/>
          </w:rPr>
          <w:t>https://www.20087.com/2007-08/R_nalysiseportonductionandublicationndBaoGao.html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295744c34764" w:history="1">
      <w:r>
        <w:rPr>
          <w:rStyle w:val="Hyperlink"/>
        </w:rPr>
        <w:t>Analysis Report on Eduction and Publication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nalysiseportonductionandublicationndBaoGao.html" TargetMode="External" Id="R42a2b3b6e5dc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nalysiseportonductionandublicationndBaoGao.html" TargetMode="External" Id="R26a1295744c3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2007-08-13T00:08:00Z</dcterms:created>
  <dcterms:modified xsi:type="dcterms:W3CDTF">2007-08-13T01:08:00Z</dcterms:modified>
  <dc:subject>Analysis Report on Eduction and Publication Industry</dc:subject>
  <dc:title>Analysis Report on Eduction and Publication Industry</dc:title>
  <cp:keywords>Analysis Report on Eduction and Publication Industry</cp:keywords>
  <dc:description>Analysis Report on Eduction and Publication Industry</dc:description>
</cp:coreProperties>
</file>