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f330064c54a7a" w:history="1">
              <w:r>
                <w:rPr>
                  <w:rStyle w:val="Hyperlink"/>
                </w:rPr>
                <w:t>中国大米国际竞争力研究报告（2008）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f330064c54a7a" w:history="1">
              <w:r>
                <w:rPr>
                  <w:rStyle w:val="Hyperlink"/>
                </w:rPr>
                <w:t>中国大米国际竞争力研究报告（2008）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2f330064c54a7a" w:history="1">
                <w:r>
                  <w:rPr>
                    <w:rStyle w:val="Hyperlink"/>
                  </w:rPr>
                  <w:t>https://www.20087.com/2007-09/R_zhongguodamiguojijingzhengliyanjiu20BaoGao.html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a2f330064c54a7a" w:history="1">
        <w:r>
          <w:rPr>
            <w:rStyle w:val="Hyperlink"/>
          </w:rPr>
          <w:t>中国大米国际竞争力研究报告（2008）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f330064c54a7a" w:history="1">
        <w:r>
          <w:rPr>
            <w:rStyle w:val="Hyperlink"/>
          </w:rPr>
          <w:t>中国大米国际竞争力研究报告（2008）</w:t>
        </w:r>
      </w:hyperlink>
      <w:r>
        <w:rPr>
          <w:rFonts w:hint="eastAsia"/>
        </w:rPr>
        <w:t>》作者竞争力研究课题组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f330064c54a7a" w:history="1">
        <w:r>
          <w:rPr>
            <w:rStyle w:val="Hyperlink"/>
          </w:rPr>
          <w:t>中国大米国际竞争力研究报告（2008）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f330064c54a7a" w:history="1">
        <w:r>
          <w:rPr>
            <w:rStyle w:val="Hyperlink"/>
          </w:rPr>
          <w:t>中国大米国际竞争力研究报告（2008）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稻谷是人类粮食的重要作物，是世界上三十亿人口赖以生存的基本食物，是世界上单产最高、总产量最多的粮食作物，是国际贸易中的大宗货物之一。随着全球人口的不断增长和人们对大米及大米制品需求的多样化，全球对大米的需求量增加，世界大米贸易量也将不断增长。 中国是世界上最大的大米生产量国和消费国，全国65%以上的人口以大米为主食。大米的生产牵涉到中国的粮食安全问题，对中国具有极其重要的地位。中国也曾是世界三大大米出口国之一，大米是中国的传统出口商品。但随着国际农产品市场竞争日趋激烈和中国加入世贸组织，中国的很多大宗作物产品已经逐渐丧失其竞争优势，大米已成为中国粮、棉、油、糖等大宗作物产品中具有一定国际比较优势的农产品。针对近些年来中国大米国际竞争优势减弱的趋势，本报告立足国际大米市场，旨在通过对大米的供求和贸易等情况的分析，通过对大米国际市场占有率、贸易竞争力指数、显示性比较优势指数和净贸易条件的定量分析，剖析中国大米国际竞争力现状，得出中国大米具有一定的国际竞争力，但竞争优势并不明显这一结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引言</w:t>
      </w:r>
      <w:r>
        <w:rPr>
          <w:rFonts w:hint="eastAsia"/>
        </w:rPr>
        <w:br/>
      </w:r>
      <w:r>
        <w:rPr>
          <w:rFonts w:hint="eastAsia"/>
        </w:rPr>
        <w:t>　　第1节 研究的背景和意义</w:t>
      </w:r>
      <w:r>
        <w:rPr>
          <w:rFonts w:hint="eastAsia"/>
        </w:rPr>
        <w:br/>
      </w:r>
      <w:r>
        <w:rPr>
          <w:rFonts w:hint="eastAsia"/>
        </w:rPr>
        <w:t>　　　　　　1.研究背景</w:t>
      </w:r>
      <w:r>
        <w:rPr>
          <w:rFonts w:hint="eastAsia"/>
        </w:rPr>
        <w:br/>
      </w:r>
      <w:r>
        <w:rPr>
          <w:rFonts w:hint="eastAsia"/>
        </w:rPr>
        <w:t>　　　　　　2.研究的意义</w:t>
      </w:r>
      <w:r>
        <w:rPr>
          <w:rFonts w:hint="eastAsia"/>
        </w:rPr>
        <w:br/>
      </w:r>
      <w:r>
        <w:rPr>
          <w:rFonts w:hint="eastAsia"/>
        </w:rPr>
        <w:t>　　第2节 研究方法</w:t>
      </w:r>
      <w:r>
        <w:rPr>
          <w:rFonts w:hint="eastAsia"/>
        </w:rPr>
        <w:br/>
      </w:r>
      <w:r>
        <w:rPr>
          <w:rFonts w:hint="eastAsia"/>
        </w:rPr>
        <w:t>　　第3节 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研究中国大米竞争力问题的理论依据</w:t>
      </w:r>
      <w:r>
        <w:rPr>
          <w:rFonts w:hint="eastAsia"/>
        </w:rPr>
        <w:br/>
      </w:r>
      <w:r>
        <w:rPr>
          <w:rFonts w:hint="eastAsia"/>
        </w:rPr>
        <w:t>　　第1节 比较优势理论与要素禀赋理论</w:t>
      </w:r>
      <w:r>
        <w:rPr>
          <w:rFonts w:hint="eastAsia"/>
        </w:rPr>
        <w:br/>
      </w:r>
      <w:r>
        <w:rPr>
          <w:rFonts w:hint="eastAsia"/>
        </w:rPr>
        <w:t>　　第2节 国际竞争力理论钻石模型</w:t>
      </w:r>
      <w:r>
        <w:rPr>
          <w:rFonts w:hint="eastAsia"/>
        </w:rPr>
        <w:br/>
      </w:r>
      <w:r>
        <w:rPr>
          <w:rFonts w:hint="eastAsia"/>
        </w:rPr>
        <w:t>　　第3节 竞争力理论的发展与探索</w:t>
      </w:r>
      <w:r>
        <w:rPr>
          <w:rFonts w:hint="eastAsia"/>
        </w:rPr>
        <w:br/>
      </w:r>
      <w:r>
        <w:rPr>
          <w:rFonts w:hint="eastAsia"/>
        </w:rPr>
        <w:t>　　第4节 大米行业及大米产品国际竞争力研究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中国大米行业发展概况</w:t>
      </w:r>
      <w:r>
        <w:rPr>
          <w:rFonts w:hint="eastAsia"/>
        </w:rPr>
        <w:br/>
      </w:r>
      <w:r>
        <w:rPr>
          <w:rFonts w:hint="eastAsia"/>
        </w:rPr>
        <w:t>　　第1节 大米概况</w:t>
      </w:r>
      <w:r>
        <w:rPr>
          <w:rFonts w:hint="eastAsia"/>
        </w:rPr>
        <w:br/>
      </w:r>
      <w:r>
        <w:rPr>
          <w:rFonts w:hint="eastAsia"/>
        </w:rPr>
        <w:t>　　第2节 中国大米行业发展历程分析</w:t>
      </w:r>
      <w:r>
        <w:rPr>
          <w:rFonts w:hint="eastAsia"/>
        </w:rPr>
        <w:br/>
      </w:r>
      <w:r>
        <w:rPr>
          <w:rFonts w:hint="eastAsia"/>
        </w:rPr>
        <w:t>　　第3节 中国大米行业发展现状分析</w:t>
      </w:r>
      <w:r>
        <w:rPr>
          <w:rFonts w:hint="eastAsia"/>
        </w:rPr>
        <w:br/>
      </w:r>
      <w:r>
        <w:rPr>
          <w:rFonts w:hint="eastAsia"/>
        </w:rPr>
        <w:t>　　　　　　1.行业发展的资源基础状况</w:t>
      </w:r>
      <w:r>
        <w:rPr>
          <w:rFonts w:hint="eastAsia"/>
        </w:rPr>
        <w:br/>
      </w:r>
      <w:r>
        <w:rPr>
          <w:rFonts w:hint="eastAsia"/>
        </w:rPr>
        <w:t>　　　　　　2.生产供给状况</w:t>
      </w:r>
      <w:r>
        <w:rPr>
          <w:rFonts w:hint="eastAsia"/>
        </w:rPr>
        <w:br/>
      </w:r>
      <w:r>
        <w:rPr>
          <w:rFonts w:hint="eastAsia"/>
        </w:rPr>
        <w:t>　　　　　　3.对外贸易状况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中国大米行业竞争力分析</w:t>
      </w:r>
      <w:r>
        <w:rPr>
          <w:rFonts w:hint="eastAsia"/>
        </w:rPr>
        <w:br/>
      </w:r>
      <w:r>
        <w:rPr>
          <w:rFonts w:hint="eastAsia"/>
        </w:rPr>
        <w:t>　　第1节 低层次国际竞争优势分析</w:t>
      </w:r>
      <w:r>
        <w:rPr>
          <w:rFonts w:hint="eastAsia"/>
        </w:rPr>
        <w:br/>
      </w:r>
      <w:r>
        <w:rPr>
          <w:rFonts w:hint="eastAsia"/>
        </w:rPr>
        <w:t>　　　　　　1.国内生产角度</w:t>
      </w:r>
      <w:r>
        <w:rPr>
          <w:rFonts w:hint="eastAsia"/>
        </w:rPr>
        <w:br/>
      </w:r>
      <w:r>
        <w:rPr>
          <w:rFonts w:hint="eastAsia"/>
        </w:rPr>
        <w:t>　　　　　　（1）定量分析</w:t>
      </w:r>
      <w:r>
        <w:rPr>
          <w:rFonts w:hint="eastAsia"/>
        </w:rPr>
        <w:br/>
      </w:r>
      <w:r>
        <w:rPr>
          <w:rFonts w:hint="eastAsia"/>
        </w:rPr>
        <w:t>　　　　　　（2）定性分析</w:t>
      </w:r>
      <w:r>
        <w:rPr>
          <w:rFonts w:hint="eastAsia"/>
        </w:rPr>
        <w:br/>
      </w:r>
      <w:r>
        <w:rPr>
          <w:rFonts w:hint="eastAsia"/>
        </w:rPr>
        <w:t>　　　　　　2.市场需求角度</w:t>
      </w:r>
      <w:r>
        <w:rPr>
          <w:rFonts w:hint="eastAsia"/>
        </w:rPr>
        <w:br/>
      </w:r>
      <w:r>
        <w:rPr>
          <w:rFonts w:hint="eastAsia"/>
        </w:rPr>
        <w:t>　　　　　　（1）定量分析</w:t>
      </w:r>
      <w:r>
        <w:rPr>
          <w:rFonts w:hint="eastAsia"/>
        </w:rPr>
        <w:br/>
      </w:r>
      <w:r>
        <w:rPr>
          <w:rFonts w:hint="eastAsia"/>
        </w:rPr>
        <w:t>　　　　　　（2）定性分析</w:t>
      </w:r>
      <w:r>
        <w:rPr>
          <w:rFonts w:hint="eastAsia"/>
        </w:rPr>
        <w:br/>
      </w:r>
      <w:r>
        <w:rPr>
          <w:rFonts w:hint="eastAsia"/>
        </w:rPr>
        <w:t>　　　　　　3.低层次竞争优势的生产技术与贸易绩效分析</w:t>
      </w:r>
      <w:r>
        <w:rPr>
          <w:rFonts w:hint="eastAsia"/>
        </w:rPr>
        <w:br/>
      </w:r>
      <w:r>
        <w:rPr>
          <w:rFonts w:hint="eastAsia"/>
        </w:rPr>
        <w:t>　　第2节 高层次国际竞争优势分析</w:t>
      </w:r>
      <w:r>
        <w:rPr>
          <w:rFonts w:hint="eastAsia"/>
        </w:rPr>
        <w:br/>
      </w:r>
      <w:r>
        <w:rPr>
          <w:rFonts w:hint="eastAsia"/>
        </w:rPr>
        <w:t>　　　　　　1.国内生产方面竞争优势的提升</w:t>
      </w:r>
      <w:r>
        <w:rPr>
          <w:rFonts w:hint="eastAsia"/>
        </w:rPr>
        <w:br/>
      </w:r>
      <w:r>
        <w:rPr>
          <w:rFonts w:hint="eastAsia"/>
        </w:rPr>
        <w:t>　　　　　　（1）要素升级</w:t>
      </w:r>
      <w:r>
        <w:rPr>
          <w:rFonts w:hint="eastAsia"/>
        </w:rPr>
        <w:br/>
      </w:r>
      <w:r>
        <w:rPr>
          <w:rFonts w:hint="eastAsia"/>
        </w:rPr>
        <w:t>　　　　　　（2）企业升级</w:t>
      </w:r>
      <w:r>
        <w:rPr>
          <w:rFonts w:hint="eastAsia"/>
        </w:rPr>
        <w:br/>
      </w:r>
      <w:r>
        <w:rPr>
          <w:rFonts w:hint="eastAsia"/>
        </w:rPr>
        <w:t>　　　　　　（3）政府调控</w:t>
      </w:r>
      <w:r>
        <w:rPr>
          <w:rFonts w:hint="eastAsia"/>
        </w:rPr>
        <w:br/>
      </w:r>
      <w:r>
        <w:rPr>
          <w:rFonts w:hint="eastAsia"/>
        </w:rPr>
        <w:t>　　　　　　2.市场需求角度竞争优势的提升</w:t>
      </w:r>
      <w:r>
        <w:rPr>
          <w:rFonts w:hint="eastAsia"/>
        </w:rPr>
        <w:br/>
      </w:r>
      <w:r>
        <w:rPr>
          <w:rFonts w:hint="eastAsia"/>
        </w:rPr>
        <w:t>　　　　　　（1）提升国内产业需求水平</w:t>
      </w:r>
      <w:r>
        <w:rPr>
          <w:rFonts w:hint="eastAsia"/>
        </w:rPr>
        <w:br/>
      </w:r>
      <w:r>
        <w:rPr>
          <w:rFonts w:hint="eastAsia"/>
        </w:rPr>
        <w:t>　　　　　　（2）国际需求带动行业结构的升级</w:t>
      </w:r>
      <w:r>
        <w:rPr>
          <w:rFonts w:hint="eastAsia"/>
        </w:rPr>
        <w:br/>
      </w:r>
      <w:r>
        <w:rPr>
          <w:rFonts w:hint="eastAsia"/>
        </w:rPr>
        <w:t>　　　　　　（3）相关或支持性行业的有序发展</w:t>
      </w:r>
      <w:r>
        <w:rPr>
          <w:rFonts w:hint="eastAsia"/>
        </w:rPr>
        <w:br/>
      </w:r>
      <w:r>
        <w:rPr>
          <w:rFonts w:hint="eastAsia"/>
        </w:rPr>
        <w:t>　　　　　　（4）替代品市场发展不景气</w:t>
      </w:r>
      <w:r>
        <w:rPr>
          <w:rFonts w:hint="eastAsia"/>
        </w:rPr>
        <w:br/>
      </w:r>
      <w:r>
        <w:rPr>
          <w:rFonts w:hint="eastAsia"/>
        </w:rPr>
        <w:t>　　第3节 大米行业竞争优势转换的分析</w:t>
      </w:r>
      <w:r>
        <w:rPr>
          <w:rFonts w:hint="eastAsia"/>
        </w:rPr>
        <w:br/>
      </w:r>
      <w:r>
        <w:rPr>
          <w:rFonts w:hint="eastAsia"/>
        </w:rPr>
        <w:t>　　　　　　1.中国大米行业转换路径分析</w:t>
      </w:r>
      <w:r>
        <w:rPr>
          <w:rFonts w:hint="eastAsia"/>
        </w:rPr>
        <w:br/>
      </w:r>
      <w:r>
        <w:rPr>
          <w:rFonts w:hint="eastAsia"/>
        </w:rPr>
        <w:t>　　　　　　2.中国大米行业阶段分析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政策建议</w:t>
      </w:r>
      <w:r>
        <w:rPr>
          <w:rFonts w:hint="eastAsia"/>
        </w:rPr>
        <w:br/>
      </w:r>
      <w:r>
        <w:rPr>
          <w:rFonts w:hint="eastAsia"/>
        </w:rPr>
        <w:t>　　第1节 政府政策支持</w:t>
      </w:r>
      <w:r>
        <w:rPr>
          <w:rFonts w:hint="eastAsia"/>
        </w:rPr>
        <w:br/>
      </w:r>
      <w:r>
        <w:rPr>
          <w:rFonts w:hint="eastAsia"/>
        </w:rPr>
        <w:t>　　　　　　1.鼓励深加工产品出口政策</w:t>
      </w:r>
      <w:r>
        <w:rPr>
          <w:rFonts w:hint="eastAsia"/>
        </w:rPr>
        <w:br/>
      </w:r>
      <w:r>
        <w:rPr>
          <w:rFonts w:hint="eastAsia"/>
        </w:rPr>
        <w:t>　　　　　　2.鼓励技术创新政策</w:t>
      </w:r>
      <w:r>
        <w:rPr>
          <w:rFonts w:hint="eastAsia"/>
        </w:rPr>
        <w:br/>
      </w:r>
      <w:r>
        <w:rPr>
          <w:rFonts w:hint="eastAsia"/>
        </w:rPr>
        <w:t>　　　　　　3.大米投资环境政策</w:t>
      </w:r>
      <w:r>
        <w:rPr>
          <w:rFonts w:hint="eastAsia"/>
        </w:rPr>
        <w:br/>
      </w:r>
      <w:r>
        <w:rPr>
          <w:rFonts w:hint="eastAsia"/>
        </w:rPr>
        <w:t>　　第2节 协会规则制定</w:t>
      </w:r>
      <w:r>
        <w:rPr>
          <w:rFonts w:hint="eastAsia"/>
        </w:rPr>
        <w:br/>
      </w:r>
      <w:r>
        <w:rPr>
          <w:rFonts w:hint="eastAsia"/>
        </w:rPr>
        <w:t>　　　　　　1.市场引导</w:t>
      </w:r>
      <w:r>
        <w:rPr>
          <w:rFonts w:hint="eastAsia"/>
        </w:rPr>
        <w:br/>
      </w:r>
      <w:r>
        <w:rPr>
          <w:rFonts w:hint="eastAsia"/>
        </w:rPr>
        <w:t>　　　　　　2.市场信息</w:t>
      </w:r>
      <w:r>
        <w:rPr>
          <w:rFonts w:hint="eastAsia"/>
        </w:rPr>
        <w:br/>
      </w:r>
      <w:r>
        <w:rPr>
          <w:rFonts w:hint="eastAsia"/>
        </w:rPr>
        <w:t>　　第3节 中^智^林^：企业路径转换</w:t>
      </w:r>
      <w:r>
        <w:rPr>
          <w:rFonts w:hint="eastAsia"/>
        </w:rPr>
        <w:br/>
      </w:r>
      <w:r>
        <w:rPr>
          <w:rFonts w:hint="eastAsia"/>
        </w:rPr>
        <w:t>　　　　　　1.技术转换</w:t>
      </w:r>
      <w:r>
        <w:rPr>
          <w:rFonts w:hint="eastAsia"/>
        </w:rPr>
        <w:br/>
      </w:r>
      <w:r>
        <w:rPr>
          <w:rFonts w:hint="eastAsia"/>
        </w:rPr>
        <w:t>　　　　　　2.产品定位</w:t>
      </w:r>
      <w:r>
        <w:rPr>
          <w:rFonts w:hint="eastAsia"/>
        </w:rPr>
        <w:br/>
      </w:r>
      <w:r>
        <w:rPr>
          <w:rFonts w:hint="eastAsia"/>
        </w:rPr>
        <w:t>　　　　　　3.调整结构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f330064c54a7a" w:history="1">
        <w:r>
          <w:rPr>
            <w:rStyle w:val="Hyperlink"/>
          </w:rPr>
          <w:t>中国大米国际竞争力研究报告（2008）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2f330064c54a7a" w:history="1">
        <w:r>
          <w:rPr>
            <w:rStyle w:val="Hyperlink"/>
          </w:rPr>
          <w:t>https://www.20087.com/2007-09/R_zhongguodamiguojijingzhengliyanjiu20BaoGao.html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8b39a4cc144b2" w:history="1">
      <w:r>
        <w:rPr>
          <w:rStyle w:val="Hyperlink"/>
        </w:rPr>
        <w:t>中国大米国际竞争力研究报告（2008）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damiguojijingzhengliyanjiu20BaoGao.html" TargetMode="External" Id="R8a2f330064c5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damiguojijingzhengliyanjiu20BaoGao.html" TargetMode="External" Id="R0f18b39a4cc1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2007-09-25T06:41:00Z</dcterms:created>
  <dcterms:modified xsi:type="dcterms:W3CDTF">2007-09-25T07:41:00Z</dcterms:modified>
  <dc:subject>中国大米国际竞争力研究报告（2008）</dc:subject>
  <dc:title>中国大米国际竞争力研究报告（2008）</dc:title>
  <cp:keywords>中国大米国际竞争力研究报告（2008）</cp:keywords>
  <dc:description>中国大米国际竞争力研究报告（2008）</dc:description>
</cp:coreProperties>
</file>