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191db92fe4283" w:history="1">
              <w:r>
                <w:rPr>
                  <w:rStyle w:val="Hyperlink"/>
                </w:rPr>
                <w:t>中国松香国际竞争力研究报告（2008）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191db92fe4283" w:history="1">
              <w:r>
                <w:rPr>
                  <w:rStyle w:val="Hyperlink"/>
                </w:rPr>
                <w:t>中国松香国际竞争力研究报告（2008）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191db92fe4283" w:history="1">
                <w:r>
                  <w:rPr>
                    <w:rStyle w:val="Hyperlink"/>
                  </w:rPr>
                  <w:t>https://www.20087.com/2007-09/R_zhongguosongxiangguojijingzhengliyanBaoGao.html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8191db92fe4283" w:history="1">
        <w:r>
          <w:rPr>
            <w:rStyle w:val="Hyperlink"/>
          </w:rPr>
          <w:t>中国松香国际竞争力研究报告（2008）</w:t>
        </w:r>
      </w:hyperlink>
      <w:r>
        <w:rPr>
          <w:rFonts w:hint="eastAsia"/>
        </w:rPr>
        <w:t>》形式动态研究报告（现成报告内容+客户指定内容+现时内容）</w:t>
      </w:r>
      <w:r>
        <w:rPr>
          <w:rFonts w:hint="eastAsia"/>
        </w:rPr>
        <w:br/>
      </w:r>
      <w:r>
        <w:rPr>
          <w:rFonts w:hint="eastAsia"/>
        </w:rPr>
        <w:t>　　《</w:t>
      </w:r>
      <w:hyperlink r:id="R7c8191db92fe4283" w:history="1">
        <w:r>
          <w:rPr>
            <w:rStyle w:val="Hyperlink"/>
          </w:rPr>
          <w:t>中国松香国际竞争力研究报告（2008）</w:t>
        </w:r>
      </w:hyperlink>
      <w:r>
        <w:rPr>
          <w:rFonts w:hint="eastAsia"/>
        </w:rPr>
        <w:t>》作者竞争力研究课题组</w:t>
      </w:r>
      <w:r>
        <w:rPr>
          <w:rFonts w:hint="eastAsia"/>
        </w:rPr>
        <w:br/>
      </w:r>
      <w:r>
        <w:rPr>
          <w:rFonts w:hint="eastAsia"/>
        </w:rPr>
        <w:t>　　《</w:t>
      </w:r>
      <w:hyperlink r:id="R7c8191db92fe4283" w:history="1">
        <w:r>
          <w:rPr>
            <w:rStyle w:val="Hyperlink"/>
          </w:rPr>
          <w:t>中国松香国际竞争力研究报告（2008）</w:t>
        </w:r>
      </w:hyperlink>
      <w:r>
        <w:rPr>
          <w:rFonts w:hint="eastAsia"/>
        </w:rPr>
        <w:t>》优势根据客户要求增加指定内容</w:t>
      </w:r>
      <w:r>
        <w:rPr>
          <w:rFonts w:hint="eastAsia"/>
        </w:rPr>
        <w:br/>
      </w:r>
      <w:r>
        <w:rPr>
          <w:rFonts w:hint="eastAsia"/>
        </w:rPr>
        <w:t>　　《</w:t>
      </w:r>
      <w:hyperlink r:id="R7c8191db92fe4283" w:history="1">
        <w:r>
          <w:rPr>
            <w:rStyle w:val="Hyperlink"/>
          </w:rPr>
          <w:t>中国松香国际竞争力研究报告（2008）</w:t>
        </w:r>
      </w:hyperlink>
      <w:r>
        <w:rPr>
          <w:rFonts w:hint="eastAsia"/>
        </w:rPr>
        <w:t>》提示</w:t>
      </w:r>
      <w:r>
        <w:rPr>
          <w:rFonts w:hint="eastAsia"/>
        </w:rPr>
        <w:br/>
      </w:r>
      <w:r>
        <w:rPr>
          <w:rFonts w:hint="eastAsia"/>
        </w:rPr>
        <w:t>　　中国松香产量和出口量位居世界第一位，但是松香的主要生产和出口产品单一，产品结构的单一与快速发展的世界经济和中国经济是有矛盾的。虽然现阶段中国松香作为一种资源出口，在国际市场上是具有绝对优势的，但是从未来发展看，产品结构的单一性、生产的落后性等，严重制约松香产品附加价值的提高，使得产业难以形成持久的国际竞争力。本报告对中国松香的国际竞争力进行了研究，以能为松香行业和企业的发展提供政策建议。本报告以国际经济发展为背景，运用国际贸易基本理论、波特钻石模型及其相关发展理论，从生产和需求两个角度对中国松香的国际竞争力进行了相关研究和论述。报告首先明确了研究的目的和意义，综述了相关的研究理论，介绍了松香的分类及产品应用，从历史发展的角度分析了中国松香行业改革开放前后松香行业的发展情况，尤其是改革开放后中国松香行业在要素结构、产品结构、对外贸易、技术要素等方面的发展，在此基础上，从国内生产和市场需求两个角度，结合钻石模型的六力要素，运用定量和定性两种方法，对中国松香行业的国际竞争优势进行剖析，提出了中国松香行业要实现从低层次的竞争优势向高层次的竞争优势转换的政策建议。</w:t>
      </w:r>
      <w:r>
        <w:rPr>
          <w:rFonts w:hint="eastAsia"/>
        </w:rPr>
        <w:br/>
      </w:r>
      <w:r>
        <w:rPr>
          <w:rFonts w:hint="eastAsia"/>
        </w:rPr>
        <w:t>　　《</w:t>
      </w:r>
      <w:hyperlink r:id="R7c8191db92fe4283" w:history="1">
        <w:r>
          <w:rPr>
            <w:rStyle w:val="Hyperlink"/>
          </w:rPr>
          <w:t>中国松香国际竞争力研究报告（2008）</w:t>
        </w:r>
      </w:hyperlink>
      <w:r>
        <w:rPr>
          <w:rFonts w:hint="eastAsia"/>
        </w:rPr>
        <w:t>》核心</w:t>
      </w:r>
      <w:r>
        <w:rPr>
          <w:rFonts w:hint="eastAsia"/>
        </w:rPr>
        <w:br/>
      </w:r>
      <w:r>
        <w:rPr>
          <w:rFonts w:hint="eastAsia"/>
        </w:rPr>
        <w:t>　　★报告目的</w:t>
      </w:r>
      <w:r>
        <w:rPr>
          <w:rFonts w:hint="eastAsia"/>
        </w:rPr>
        <w:br/>
      </w:r>
      <w:r>
        <w:rPr>
          <w:rFonts w:hint="eastAsia"/>
        </w:rPr>
        <w:t>　　★理论依据</w:t>
      </w:r>
      <w:r>
        <w:rPr>
          <w:rFonts w:hint="eastAsia"/>
        </w:rPr>
        <w:br/>
      </w:r>
      <w:r>
        <w:rPr>
          <w:rFonts w:hint="eastAsia"/>
        </w:rPr>
        <w:t>　　★发展分析</w:t>
      </w:r>
      <w:r>
        <w:rPr>
          <w:rFonts w:hint="eastAsia"/>
        </w:rPr>
        <w:br/>
      </w:r>
      <w:r>
        <w:rPr>
          <w:rFonts w:hint="eastAsia"/>
        </w:rPr>
        <w:t>　　★竞争研究</w:t>
      </w:r>
      <w:r>
        <w:rPr>
          <w:rFonts w:hint="eastAsia"/>
        </w:rPr>
        <w:br/>
      </w:r>
      <w:r>
        <w:rPr>
          <w:rFonts w:hint="eastAsia"/>
        </w:rPr>
        <w:t>　　★政策建议</w:t>
      </w:r>
      <w:r>
        <w:rPr>
          <w:rFonts w:hint="eastAsia"/>
        </w:rPr>
        <w:br/>
      </w:r>
      <w:r>
        <w:rPr>
          <w:rFonts w:hint="eastAsia"/>
        </w:rPr>
        <w:br/>
      </w:r>
      <w:r>
        <w:rPr>
          <w:rFonts w:hint="eastAsia"/>
        </w:rPr>
        <w:t>第1章 引言</w:t>
      </w:r>
      <w:r>
        <w:rPr>
          <w:rFonts w:hint="eastAsia"/>
        </w:rPr>
        <w:br/>
      </w:r>
      <w:r>
        <w:rPr>
          <w:rFonts w:hint="eastAsia"/>
        </w:rPr>
        <w:t>　　第1节 研究的背景和意义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第2节 研究方法</w:t>
      </w:r>
      <w:r>
        <w:rPr>
          <w:rFonts w:hint="eastAsia"/>
        </w:rPr>
        <w:br/>
      </w:r>
      <w:r>
        <w:rPr>
          <w:rFonts w:hint="eastAsia"/>
        </w:rPr>
        <w:t>　　第3节 研究思路</w:t>
      </w:r>
      <w:r>
        <w:rPr>
          <w:rFonts w:hint="eastAsia"/>
        </w:rPr>
        <w:br/>
      </w:r>
      <w:r>
        <w:rPr>
          <w:rFonts w:hint="eastAsia"/>
        </w:rPr>
        <w:br/>
      </w:r>
      <w:r>
        <w:rPr>
          <w:rFonts w:hint="eastAsia"/>
        </w:rPr>
        <w:t>第2章 研究中国松香竞争力问题的理论依据</w:t>
      </w:r>
      <w:r>
        <w:rPr>
          <w:rFonts w:hint="eastAsia"/>
        </w:rPr>
        <w:br/>
      </w:r>
      <w:r>
        <w:rPr>
          <w:rFonts w:hint="eastAsia"/>
        </w:rPr>
        <w:t>　　第1节 比较优势理论与要素禀赋理论</w:t>
      </w:r>
      <w:r>
        <w:rPr>
          <w:rFonts w:hint="eastAsia"/>
        </w:rPr>
        <w:br/>
      </w:r>
      <w:r>
        <w:rPr>
          <w:rFonts w:hint="eastAsia"/>
        </w:rPr>
        <w:t>　　第2节 国际竞争力理论钻石模型</w:t>
      </w:r>
      <w:r>
        <w:rPr>
          <w:rFonts w:hint="eastAsia"/>
        </w:rPr>
        <w:br/>
      </w:r>
      <w:r>
        <w:rPr>
          <w:rFonts w:hint="eastAsia"/>
        </w:rPr>
        <w:t>　　第3节 竞争力理论的发展与探索</w:t>
      </w:r>
      <w:r>
        <w:rPr>
          <w:rFonts w:hint="eastAsia"/>
        </w:rPr>
        <w:br/>
      </w:r>
      <w:r>
        <w:rPr>
          <w:rFonts w:hint="eastAsia"/>
        </w:rPr>
        <w:t>　　第4节 松香行业及松香产品国际竞争力研究</w:t>
      </w:r>
      <w:r>
        <w:rPr>
          <w:rFonts w:hint="eastAsia"/>
        </w:rPr>
        <w:br/>
      </w:r>
      <w:r>
        <w:rPr>
          <w:rFonts w:hint="eastAsia"/>
        </w:rPr>
        <w:br/>
      </w:r>
      <w:r>
        <w:rPr>
          <w:rFonts w:hint="eastAsia"/>
        </w:rPr>
        <w:t>第3章 中国松香行业发展概况</w:t>
      </w:r>
      <w:r>
        <w:rPr>
          <w:rFonts w:hint="eastAsia"/>
        </w:rPr>
        <w:br/>
      </w:r>
      <w:r>
        <w:rPr>
          <w:rFonts w:hint="eastAsia"/>
        </w:rPr>
        <w:t>　　第1节 松香概况</w:t>
      </w:r>
      <w:r>
        <w:rPr>
          <w:rFonts w:hint="eastAsia"/>
        </w:rPr>
        <w:br/>
      </w:r>
      <w:r>
        <w:rPr>
          <w:rFonts w:hint="eastAsia"/>
        </w:rPr>
        <w:t>　　第2节 中国松香行业发展历程分析</w:t>
      </w:r>
      <w:r>
        <w:rPr>
          <w:rFonts w:hint="eastAsia"/>
        </w:rPr>
        <w:br/>
      </w:r>
      <w:r>
        <w:rPr>
          <w:rFonts w:hint="eastAsia"/>
        </w:rPr>
        <w:t>　　第3节 中国松香行业发展现状分析</w:t>
      </w:r>
      <w:r>
        <w:rPr>
          <w:rFonts w:hint="eastAsia"/>
        </w:rPr>
        <w:br/>
      </w:r>
      <w:r>
        <w:rPr>
          <w:rFonts w:hint="eastAsia"/>
        </w:rPr>
        <w:t>　　　　　　1.行业发展的资源基础状况</w:t>
      </w:r>
      <w:r>
        <w:rPr>
          <w:rFonts w:hint="eastAsia"/>
        </w:rPr>
        <w:br/>
      </w:r>
      <w:r>
        <w:rPr>
          <w:rFonts w:hint="eastAsia"/>
        </w:rPr>
        <w:t>　　　　　　2.生产供给状况</w:t>
      </w:r>
      <w:r>
        <w:rPr>
          <w:rFonts w:hint="eastAsia"/>
        </w:rPr>
        <w:br/>
      </w:r>
      <w:r>
        <w:rPr>
          <w:rFonts w:hint="eastAsia"/>
        </w:rPr>
        <w:t>　　　　　　3.对外贸易状况</w:t>
      </w:r>
      <w:r>
        <w:rPr>
          <w:rFonts w:hint="eastAsia"/>
        </w:rPr>
        <w:br/>
      </w:r>
      <w:r>
        <w:rPr>
          <w:rFonts w:hint="eastAsia"/>
        </w:rPr>
        <w:br/>
      </w:r>
      <w:r>
        <w:rPr>
          <w:rFonts w:hint="eastAsia"/>
        </w:rPr>
        <w:t>第4章 中国松香行业竞争力分析</w:t>
      </w:r>
      <w:r>
        <w:rPr>
          <w:rFonts w:hint="eastAsia"/>
        </w:rPr>
        <w:br/>
      </w:r>
      <w:r>
        <w:rPr>
          <w:rFonts w:hint="eastAsia"/>
        </w:rPr>
        <w:t>　　第1节 低层次国际竞争优势分析</w:t>
      </w:r>
      <w:r>
        <w:rPr>
          <w:rFonts w:hint="eastAsia"/>
        </w:rPr>
        <w:br/>
      </w:r>
      <w:r>
        <w:rPr>
          <w:rFonts w:hint="eastAsia"/>
        </w:rPr>
        <w:t>　　　　　　1.国内生产角度</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t>　　　　　　2.市场需求角度</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t>　　　　　　3.低层次竞争优势的生产技术与贸易绩效分析</w:t>
      </w:r>
      <w:r>
        <w:rPr>
          <w:rFonts w:hint="eastAsia"/>
        </w:rPr>
        <w:br/>
      </w:r>
      <w:r>
        <w:rPr>
          <w:rFonts w:hint="eastAsia"/>
        </w:rPr>
        <w:t>　　第2节 高层次国际竞争优势分析</w:t>
      </w:r>
      <w:r>
        <w:rPr>
          <w:rFonts w:hint="eastAsia"/>
        </w:rPr>
        <w:br/>
      </w:r>
      <w:r>
        <w:rPr>
          <w:rFonts w:hint="eastAsia"/>
        </w:rPr>
        <w:t>　　　　　　1.国内生产方面竞争优势的提升</w:t>
      </w:r>
      <w:r>
        <w:rPr>
          <w:rFonts w:hint="eastAsia"/>
        </w:rPr>
        <w:br/>
      </w:r>
      <w:r>
        <w:rPr>
          <w:rFonts w:hint="eastAsia"/>
        </w:rPr>
        <w:t>　　　　　　（1）要素升级</w:t>
      </w:r>
      <w:r>
        <w:rPr>
          <w:rFonts w:hint="eastAsia"/>
        </w:rPr>
        <w:br/>
      </w:r>
      <w:r>
        <w:rPr>
          <w:rFonts w:hint="eastAsia"/>
        </w:rPr>
        <w:t>　　　　　　（2）企业升级</w:t>
      </w:r>
      <w:r>
        <w:rPr>
          <w:rFonts w:hint="eastAsia"/>
        </w:rPr>
        <w:br/>
      </w:r>
      <w:r>
        <w:rPr>
          <w:rFonts w:hint="eastAsia"/>
        </w:rPr>
        <w:t>　　　　　　（3）政府调控</w:t>
      </w:r>
      <w:r>
        <w:rPr>
          <w:rFonts w:hint="eastAsia"/>
        </w:rPr>
        <w:br/>
      </w:r>
      <w:r>
        <w:rPr>
          <w:rFonts w:hint="eastAsia"/>
        </w:rPr>
        <w:t>　　　　　　2.市场需求角度竞争优势的提升</w:t>
      </w:r>
      <w:r>
        <w:rPr>
          <w:rFonts w:hint="eastAsia"/>
        </w:rPr>
        <w:br/>
      </w:r>
      <w:r>
        <w:rPr>
          <w:rFonts w:hint="eastAsia"/>
        </w:rPr>
        <w:t>　　　　　　（1）提升国内产业需求水平</w:t>
      </w:r>
      <w:r>
        <w:rPr>
          <w:rFonts w:hint="eastAsia"/>
        </w:rPr>
        <w:br/>
      </w:r>
      <w:r>
        <w:rPr>
          <w:rFonts w:hint="eastAsia"/>
        </w:rPr>
        <w:t>　　　　　　（2）国际需求带动行业结构的升级</w:t>
      </w:r>
      <w:r>
        <w:rPr>
          <w:rFonts w:hint="eastAsia"/>
        </w:rPr>
        <w:br/>
      </w:r>
      <w:r>
        <w:rPr>
          <w:rFonts w:hint="eastAsia"/>
        </w:rPr>
        <w:t>　　　　　　（3）相关或支持性行业的有序发展</w:t>
      </w:r>
      <w:r>
        <w:rPr>
          <w:rFonts w:hint="eastAsia"/>
        </w:rPr>
        <w:br/>
      </w:r>
      <w:r>
        <w:rPr>
          <w:rFonts w:hint="eastAsia"/>
        </w:rPr>
        <w:t>　　　　　　（4）替代品市场发展不景气</w:t>
      </w:r>
      <w:r>
        <w:rPr>
          <w:rFonts w:hint="eastAsia"/>
        </w:rPr>
        <w:br/>
      </w:r>
      <w:r>
        <w:rPr>
          <w:rFonts w:hint="eastAsia"/>
        </w:rPr>
        <w:t>　　第3节 松香行业竞争优势转换的分析</w:t>
      </w:r>
      <w:r>
        <w:rPr>
          <w:rFonts w:hint="eastAsia"/>
        </w:rPr>
        <w:br/>
      </w:r>
      <w:r>
        <w:rPr>
          <w:rFonts w:hint="eastAsia"/>
        </w:rPr>
        <w:t>　　　　　　1.中国松香行业转换路径分析</w:t>
      </w:r>
      <w:r>
        <w:rPr>
          <w:rFonts w:hint="eastAsia"/>
        </w:rPr>
        <w:br/>
      </w:r>
      <w:r>
        <w:rPr>
          <w:rFonts w:hint="eastAsia"/>
        </w:rPr>
        <w:t>　　　　　　2.中国松香行业阶段分析</w:t>
      </w:r>
      <w:r>
        <w:rPr>
          <w:rFonts w:hint="eastAsia"/>
        </w:rPr>
        <w:br/>
      </w:r>
      <w:r>
        <w:rPr>
          <w:rFonts w:hint="eastAsia"/>
        </w:rPr>
        <w:br/>
      </w:r>
      <w:r>
        <w:rPr>
          <w:rFonts w:hint="eastAsia"/>
        </w:rPr>
        <w:t>第5章 政策建议</w:t>
      </w:r>
      <w:r>
        <w:rPr>
          <w:rFonts w:hint="eastAsia"/>
        </w:rPr>
        <w:br/>
      </w:r>
      <w:r>
        <w:rPr>
          <w:rFonts w:hint="eastAsia"/>
        </w:rPr>
        <w:t>　　第1节 政府政策支持</w:t>
      </w:r>
      <w:r>
        <w:rPr>
          <w:rFonts w:hint="eastAsia"/>
        </w:rPr>
        <w:br/>
      </w:r>
      <w:r>
        <w:rPr>
          <w:rFonts w:hint="eastAsia"/>
        </w:rPr>
        <w:t>　　　　　　1.鼓励深加工产品出口政策</w:t>
      </w:r>
      <w:r>
        <w:rPr>
          <w:rFonts w:hint="eastAsia"/>
        </w:rPr>
        <w:br/>
      </w:r>
      <w:r>
        <w:rPr>
          <w:rFonts w:hint="eastAsia"/>
        </w:rPr>
        <w:t>　　　　　　2.鼓励技术创新政策</w:t>
      </w:r>
      <w:r>
        <w:rPr>
          <w:rFonts w:hint="eastAsia"/>
        </w:rPr>
        <w:br/>
      </w:r>
      <w:r>
        <w:rPr>
          <w:rFonts w:hint="eastAsia"/>
        </w:rPr>
        <w:t>　　　　　　3.松香投资环境政策</w:t>
      </w:r>
      <w:r>
        <w:rPr>
          <w:rFonts w:hint="eastAsia"/>
        </w:rPr>
        <w:br/>
      </w:r>
      <w:r>
        <w:rPr>
          <w:rFonts w:hint="eastAsia"/>
        </w:rPr>
        <w:t>　　第2节 协会规则制定</w:t>
      </w:r>
      <w:r>
        <w:rPr>
          <w:rFonts w:hint="eastAsia"/>
        </w:rPr>
        <w:br/>
      </w:r>
      <w:r>
        <w:rPr>
          <w:rFonts w:hint="eastAsia"/>
        </w:rPr>
        <w:t>　　　　　　1.市场引导</w:t>
      </w:r>
      <w:r>
        <w:rPr>
          <w:rFonts w:hint="eastAsia"/>
        </w:rPr>
        <w:br/>
      </w:r>
      <w:r>
        <w:rPr>
          <w:rFonts w:hint="eastAsia"/>
        </w:rPr>
        <w:t>　　　　　　2.市场信息</w:t>
      </w:r>
      <w:r>
        <w:rPr>
          <w:rFonts w:hint="eastAsia"/>
        </w:rPr>
        <w:br/>
      </w:r>
      <w:r>
        <w:rPr>
          <w:rFonts w:hint="eastAsia"/>
        </w:rPr>
        <w:t>　　第3节 [.中智.林.]企业路径转换</w:t>
      </w:r>
      <w:r>
        <w:rPr>
          <w:rFonts w:hint="eastAsia"/>
        </w:rPr>
        <w:br/>
      </w:r>
      <w:r>
        <w:rPr>
          <w:rFonts w:hint="eastAsia"/>
        </w:rPr>
        <w:t>　　　　　　1.技术转换</w:t>
      </w:r>
      <w:r>
        <w:rPr>
          <w:rFonts w:hint="eastAsia"/>
        </w:rPr>
        <w:br/>
      </w:r>
      <w:r>
        <w:rPr>
          <w:rFonts w:hint="eastAsia"/>
        </w:rPr>
        <w:t>　　　　　　2.产品定位</w:t>
      </w:r>
      <w:r>
        <w:rPr>
          <w:rFonts w:hint="eastAsia"/>
        </w:rPr>
        <w:br/>
      </w:r>
      <w:r>
        <w:rPr>
          <w:rFonts w:hint="eastAsia"/>
        </w:rPr>
        <w:t>　　　　　　3.调整结构</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191db92fe4283" w:history="1">
        <w:r>
          <w:rPr>
            <w:rStyle w:val="Hyperlink"/>
          </w:rPr>
          <w:t>中国松香国际竞争力研究报告（2008）</w:t>
        </w:r>
      </w:hyperlink>
      <w:r>
        <w:rPr>
          <w:color w:val="C00000"/>
        </w:rPr>
        <w:t>》，报告编号：</w:t>
      </w:r>
      <w:r>
        <w:rPr>
          <w:rFonts w:hint="eastAsia"/>
          <w:color w:val="C00000"/>
        </w:rPr>
        <w:t>0257171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191db92fe4283" w:history="1">
        <w:r>
          <w:rPr>
            <w:rStyle w:val="Hyperlink"/>
          </w:rPr>
          <w:t>https://www.20087.com/2007-09/R_zhongguosongxiangguojijingzhengliyanBaoGao.html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6eda30c024d4b" w:history="1">
      <w:r>
        <w:rPr>
          <w:rStyle w:val="Hyperlink"/>
        </w:rPr>
        <w:t>中国松香国际竞争力研究报告（2008）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songxiangguojijingzhengliyanBaoGao.html" TargetMode="External" Id="R7c8191db92fe4283" /></Relationships>
</file>

<file path=word/_rels/header2.xml.rels>&#65279;<?xml version="1.0" encoding="utf-8"?><Relationships xmlns="http://schemas.openxmlformats.org/package/2006/relationships"><Relationship Type="http://schemas.openxmlformats.org/officeDocument/2006/relationships/hyperlink" Target="https://www.20087.com/2007-09/R_zhongguosongxiangguojijingzhengliyanBaoGao.html" TargetMode="External" Id="R1f26eda30c02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2007-09-25T01:26:00Z</dcterms:created>
  <dcterms:modified xsi:type="dcterms:W3CDTF">2007-09-25T02:26:00Z</dcterms:modified>
  <dc:subject>中国松香国际竞争力研究报告（2008）</dc:subject>
  <dc:title>中国松香国际竞争力研究报告（2008）</dc:title>
  <cp:keywords>中国松香国际竞争力研究报告（2008）</cp:keywords>
  <dc:description>中国松香国际竞争力研究报告（2008）</dc:description>
</cp:coreProperties>
</file>