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aa94bcb794f1e" w:history="1">
              <w:r>
                <w:rPr>
                  <w:rStyle w:val="Hyperlink"/>
                </w:rPr>
                <w:t>成品油（原油加工及石油制品制造）企业竞争力分析研究报告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aa94bcb794f1e" w:history="1">
              <w:r>
                <w:rPr>
                  <w:rStyle w:val="Hyperlink"/>
                </w:rPr>
                <w:t>成品油（原油加工及石油制品制造）企业竞争力分析研究报告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aa94bcb794f1e" w:history="1">
                <w:r>
                  <w:rPr>
                    <w:rStyle w:val="Hyperlink"/>
                  </w:rPr>
                  <w:t>https://www.20087.com/2007-09/R_chengpinyouyuanyoujiagongjishiyouzhiBaoGao.html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国有企业规模华竞争力分析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集体企业增经长竞争力分析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一、成品油行业市场占有率分析</w:t>
      </w:r>
      <w:r>
        <w:rPr>
          <w:rFonts w:hint="eastAsia"/>
        </w:rPr>
        <w:br/>
      </w:r>
      <w:r>
        <w:rPr>
          <w:rFonts w:hint="eastAsia"/>
        </w:rPr>
        <w:t>　　　　二、成品油子行业市场占有率分析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一、成品油行业价格走势分析</w:t>
      </w:r>
      <w:r>
        <w:rPr>
          <w:rFonts w:hint="eastAsia"/>
        </w:rPr>
        <w:br/>
      </w:r>
      <w:r>
        <w:rPr>
          <w:rFonts w:hint="eastAsia"/>
        </w:rPr>
        <w:t>　　　　二、成品油纵行业主要企业价格策略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一、成品油行业目前发展的主要技术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二、成品油行业各企业技术研究新成果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中国石油股份有限公司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成品油行业发展趋势分析</w:t>
      </w:r>
      <w:r>
        <w:rPr>
          <w:rFonts w:hint="eastAsia"/>
        </w:rPr>
        <w:br/>
      </w:r>
      <w:r>
        <w:rPr>
          <w:rFonts w:hint="eastAsia"/>
        </w:rPr>
        <w:t>　　第二节 成品油行业技术发展趋势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中~智~林~－成品油行业发展预测</w:t>
      </w:r>
      <w:r>
        <w:rPr>
          <w:rFonts w:hint="eastAsia"/>
        </w:rPr>
        <w:br/>
      </w:r>
      <w:r>
        <w:rPr>
          <w:rFonts w:hint="eastAsia"/>
        </w:rPr>
        <w:t>　　　　一、2007-2008年成品油行业供需形势预测</w:t>
      </w:r>
      <w:r>
        <w:rPr>
          <w:rFonts w:hint="eastAsia"/>
        </w:rPr>
        <w:br/>
      </w:r>
      <w:r>
        <w:rPr>
          <w:rFonts w:hint="eastAsia"/>
        </w:rPr>
        <w:t>　　　　二、2007-2008年成品油行业发展环境预测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成品油行业投资建议</w:t>
      </w:r>
      <w:r>
        <w:rPr>
          <w:rFonts w:hint="eastAsia"/>
        </w:rPr>
        <w:br/>
      </w:r>
      <w:r>
        <w:rPr>
          <w:rFonts w:hint="eastAsia"/>
        </w:rPr>
        <w:t>　　　　一、成品油行业投资方式</w:t>
      </w:r>
      <w:r>
        <w:rPr>
          <w:rFonts w:hint="eastAsia"/>
        </w:rPr>
        <w:br/>
      </w:r>
      <w:r>
        <w:rPr>
          <w:rFonts w:hint="eastAsia"/>
        </w:rPr>
        <w:t>　　　　二、成品油行业投资时机</w:t>
      </w:r>
      <w:r>
        <w:rPr>
          <w:rFonts w:hint="eastAsia"/>
        </w:rPr>
        <w:br/>
      </w:r>
      <w:r>
        <w:rPr>
          <w:rFonts w:hint="eastAsia"/>
        </w:rPr>
        <w:t>　　　　三、成品油行业投资方向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2007年国有不同规模企业从业人数对比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2005-2007年国有企业产品销售横收入走势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2007年集体不同规模企业从业人数对比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2007年私营不同规模企业从业人数对比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2007-2010年成品油需求预测图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aa94bcb794f1e" w:history="1">
        <w:r>
          <w:rPr>
            <w:rStyle w:val="Hyperlink"/>
          </w:rPr>
          <w:t>成品油（原油加工及石油制品制造）企业竞争力分析研究报告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aa94bcb794f1e" w:history="1">
        <w:r>
          <w:rPr>
            <w:rStyle w:val="Hyperlink"/>
          </w:rPr>
          <w:t>https://www.20087.com/2007-09/R_chengpinyouyuanyoujiagongjishiyouzhiBaoGao.html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68da0549c4ccd" w:history="1">
      <w:r>
        <w:rPr>
          <w:rStyle w:val="Hyperlink"/>
        </w:rPr>
        <w:t>成品油（原油加工及石油制品制造）企业竞争力分析研究报告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chengpinyouyuanyoujiagongjishiyouzhiBaoGao.html" TargetMode="External" Id="Re38aa94bcb79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chengpinyouyuanyoujiagongjishiyouzhiBaoGao.html" TargetMode="External" Id="R7da68da0549c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2007-09-04T07:16:00Z</dcterms:created>
  <dcterms:modified xsi:type="dcterms:W3CDTF">2007-09-04T08:16:00Z</dcterms:modified>
  <dc:subject>成品油（原油加工及石油制品制造）企业竞争力分析研究报告</dc:subject>
  <dc:title>成品油（原油加工及石油制品制造）企业竞争力分析研究报告</dc:title>
  <cp:keywords>成品油（原油加工及石油制品制造）企业竞争力分析研究报告</cp:keywords>
  <dc:description>成品油（原油加工及石油制品制造）企业竞争力分析研究报告</dc:description>
</cp:coreProperties>
</file>