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00c6a788f4c4c" w:history="1">
              <w:r>
                <w:rPr>
                  <w:rStyle w:val="Hyperlink"/>
                </w:rPr>
                <w:t>2007年上半年保险行业研究报告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00c6a788f4c4c" w:history="1">
              <w:r>
                <w:rPr>
                  <w:rStyle w:val="Hyperlink"/>
                </w:rPr>
                <w:t>2007年上半年保险行业研究报告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a00c6a788f4c4c" w:history="1">
                <w:r>
                  <w:rPr>
                    <w:rStyle w:val="Hyperlink"/>
                  </w:rPr>
                  <w:t>https://www.20087.com/2007-09/R_2007nianshangbannianbaoxianyanjiuBaoGao.html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ea00c6a788f4c4c" w:history="1">
        <w:r>
          <w:rPr>
            <w:rStyle w:val="Hyperlink"/>
          </w:rPr>
          <w:t>2007年上半年保险行业研究报告</w:t>
        </w:r>
      </w:hyperlink>
      <w:r>
        <w:rPr>
          <w:rFonts w:hint="eastAsia"/>
        </w:rPr>
        <w:t>》旨在为保险企业、有意投资保险行业的投资者服务，报告对保险行业2007年1-6月的运行情况进行了详尽的描述和分析，并为2007年下半年的情况进行了预测。本报告完成于2007年9月，共3万多字，60多页，30个图表，分六章。报告的主要观点有：</w:t>
      </w:r>
      <w:r>
        <w:rPr>
          <w:rFonts w:hint="eastAsia"/>
        </w:rPr>
        <w:br/>
      </w:r>
      <w:r>
        <w:rPr>
          <w:rFonts w:hint="eastAsia"/>
        </w:rPr>
        <w:t>　　根据国家统计局公布的数据，中国上半年国内生产总值（GDP）为106768 亿元，同比增长11.5%，比上年同期增速加快了0.5 个百分点。上半年CPI（消费者价格指数）同比上涨了3.2%，其中6 月份CPI同比上涨了4.4%。上半年贸易顺差为1125 亿美元。国家统计局认为，上半年中国国民经济继续保持平稳快速发展，呈现出经济增速较快，质量效益较高，结构协调性增强，居民实惠增多的发展态势。</w:t>
      </w:r>
      <w:r>
        <w:rPr>
          <w:rFonts w:hint="eastAsia"/>
        </w:rPr>
        <w:br/>
      </w:r>
      <w:r>
        <w:rPr>
          <w:rFonts w:hint="eastAsia"/>
        </w:rPr>
        <w:t>　　今年1－6 月，全国实现原保险保费收入3718.3 亿元，同比增长20.7%。其中财产险1084.1 亿元，同比增长37.1%；寿险2350.4 亿元，同比增长16.7%；意外险95.4 亿元，同比增长17.7%；健康险188.4 亿元，同比下降2.7%。健康险出现负增长的主要原因是统计口径发生变化，健康险第三方管理业务在新的会计准则下不再计入原保险保费收入。截至6 月底，保险公司总资产达到2.53 万亿元，比年初增加4264.1 亿元，增长20.2%。</w:t>
      </w:r>
      <w:r>
        <w:rPr>
          <w:rFonts w:hint="eastAsia"/>
        </w:rPr>
        <w:br/>
      </w:r>
      <w:r>
        <w:rPr>
          <w:rFonts w:hint="eastAsia"/>
        </w:rPr>
        <w:t>　　2007 年上半年，财产险重点业务领域得到加强，1－6 月，全国农业险原保险保费收入10.8 亿元，同比增长1.2 倍；责任险原保险保费收入38 亿元，同比增长16.9%。寿险业务质量不断改善，1－6 月寿险新单期缴业务原保险保费收入406.7亿元，同比增长45.2%，占新单业务的25%，比上年同期提高5 个百分点。</w:t>
      </w:r>
      <w:r>
        <w:rPr>
          <w:rFonts w:hint="eastAsia"/>
        </w:rPr>
        <w:br/>
      </w:r>
      <w:r>
        <w:rPr>
          <w:rFonts w:hint="eastAsia"/>
        </w:rPr>
        <w:t>　　截至6 月底，保险资金运用的余额23074 亿元，比年初增长18.45%，其中保险资金投资股票（含股权）的比例达到了11.76%。据此计算，已经有2713.5 亿元保险资金投入股市及未上市公司股权。值得一提的是，今年上半年保险资金运用实现收益1374 亿元，同比增长2.6 倍，超过了去年全年955.3 亿元投资收益。其中投资基金、股票和未上市股权的收益贡献率超过七成。</w:t>
      </w:r>
      <w:r>
        <w:rPr>
          <w:rFonts w:hint="eastAsia"/>
        </w:rPr>
        <w:br/>
      </w:r>
      <w:r>
        <w:rPr>
          <w:rFonts w:hint="eastAsia"/>
        </w:rPr>
        <w:t>　　第一章 上半年中国保险市场运行状况</w:t>
      </w:r>
      <w:r>
        <w:rPr>
          <w:rFonts w:hint="eastAsia"/>
        </w:rPr>
        <w:br/>
      </w:r>
      <w:r>
        <w:rPr>
          <w:rFonts w:hint="eastAsia"/>
        </w:rPr>
        <w:t>　　一、保费收入</w:t>
      </w:r>
      <w:r>
        <w:rPr>
          <w:rFonts w:hint="eastAsia"/>
        </w:rPr>
        <w:br/>
      </w:r>
      <w:r>
        <w:rPr>
          <w:rFonts w:hint="eastAsia"/>
        </w:rPr>
        <w:t>　　（一）保费收入增长情况</w:t>
      </w:r>
      <w:r>
        <w:rPr>
          <w:rFonts w:hint="eastAsia"/>
        </w:rPr>
        <w:br/>
      </w:r>
      <w:r>
        <w:rPr>
          <w:rFonts w:hint="eastAsia"/>
        </w:rPr>
        <w:t>　　（二）保费收入结构</w:t>
      </w:r>
      <w:r>
        <w:rPr>
          <w:rFonts w:hint="eastAsia"/>
        </w:rPr>
        <w:br/>
      </w:r>
      <w:r>
        <w:rPr>
          <w:rFonts w:hint="eastAsia"/>
        </w:rPr>
        <w:t>　　（三）农业保险</w:t>
      </w:r>
      <w:r>
        <w:rPr>
          <w:rFonts w:hint="eastAsia"/>
        </w:rPr>
        <w:br/>
      </w:r>
      <w:r>
        <w:rPr>
          <w:rFonts w:hint="eastAsia"/>
        </w:rPr>
        <w:t>　　（四）投连险</w:t>
      </w:r>
      <w:r>
        <w:rPr>
          <w:rFonts w:hint="eastAsia"/>
        </w:rPr>
        <w:br/>
      </w:r>
      <w:r>
        <w:rPr>
          <w:rFonts w:hint="eastAsia"/>
        </w:rPr>
        <w:t>　　二、赔款、给付</w:t>
      </w:r>
      <w:r>
        <w:rPr>
          <w:rFonts w:hint="eastAsia"/>
        </w:rPr>
        <w:br/>
      </w:r>
      <w:r>
        <w:rPr>
          <w:rFonts w:hint="eastAsia"/>
        </w:rPr>
        <w:t>　　三、保险中介</w:t>
      </w:r>
      <w:r>
        <w:rPr>
          <w:rFonts w:hint="eastAsia"/>
        </w:rPr>
        <w:br/>
      </w:r>
      <w:r>
        <w:rPr>
          <w:rFonts w:hint="eastAsia"/>
        </w:rPr>
        <w:t>　　四、保险改革</w:t>
      </w:r>
      <w:r>
        <w:rPr>
          <w:rFonts w:hint="eastAsia"/>
        </w:rPr>
        <w:br/>
      </w:r>
      <w:r>
        <w:rPr>
          <w:rFonts w:hint="eastAsia"/>
        </w:rPr>
        <w:t>　　五、保险监管</w:t>
      </w:r>
      <w:r>
        <w:rPr>
          <w:rFonts w:hint="eastAsia"/>
        </w:rPr>
        <w:br/>
      </w:r>
      <w:r>
        <w:rPr>
          <w:rFonts w:hint="eastAsia"/>
        </w:rPr>
        <w:t>　　六、保险覆盖面</w:t>
      </w:r>
      <w:r>
        <w:rPr>
          <w:rFonts w:hint="eastAsia"/>
        </w:rPr>
        <w:br/>
      </w:r>
      <w:r>
        <w:rPr>
          <w:rFonts w:hint="eastAsia"/>
        </w:rPr>
        <w:t>　　第二章 上半年保险市场资金运用状况</w:t>
      </w:r>
      <w:r>
        <w:rPr>
          <w:rFonts w:hint="eastAsia"/>
        </w:rPr>
        <w:br/>
      </w:r>
      <w:r>
        <w:rPr>
          <w:rFonts w:hint="eastAsia"/>
        </w:rPr>
        <w:t>　　第三章 上市保险公司</w:t>
      </w:r>
      <w:r>
        <w:rPr>
          <w:rFonts w:hint="eastAsia"/>
        </w:rPr>
        <w:br/>
      </w:r>
      <w:r>
        <w:rPr>
          <w:rFonts w:hint="eastAsia"/>
        </w:rPr>
        <w:t>　　一、中国人寿</w:t>
      </w:r>
      <w:r>
        <w:rPr>
          <w:rFonts w:hint="eastAsia"/>
        </w:rPr>
        <w:br/>
      </w:r>
      <w:r>
        <w:rPr>
          <w:rFonts w:hint="eastAsia"/>
        </w:rPr>
        <w:t>　　二、中国平安</w:t>
      </w:r>
      <w:r>
        <w:rPr>
          <w:rFonts w:hint="eastAsia"/>
        </w:rPr>
        <w:br/>
      </w:r>
      <w:r>
        <w:rPr>
          <w:rFonts w:hint="eastAsia"/>
        </w:rPr>
        <w:t>　　三、中国财险</w:t>
      </w:r>
      <w:r>
        <w:rPr>
          <w:rFonts w:hint="eastAsia"/>
        </w:rPr>
        <w:br/>
      </w:r>
      <w:r>
        <w:rPr>
          <w:rFonts w:hint="eastAsia"/>
        </w:rPr>
        <w:t>　　第四章 上半年市场竞争主体分析</w:t>
      </w:r>
      <w:r>
        <w:rPr>
          <w:rFonts w:hint="eastAsia"/>
        </w:rPr>
        <w:br/>
      </w:r>
      <w:r>
        <w:rPr>
          <w:rFonts w:hint="eastAsia"/>
        </w:rPr>
        <w:t>　　一、总体格局</w:t>
      </w:r>
      <w:r>
        <w:rPr>
          <w:rFonts w:hint="eastAsia"/>
        </w:rPr>
        <w:br/>
      </w:r>
      <w:r>
        <w:rPr>
          <w:rFonts w:hint="eastAsia"/>
        </w:rPr>
        <w:t>　　二、人身险市场</w:t>
      </w:r>
      <w:r>
        <w:rPr>
          <w:rFonts w:hint="eastAsia"/>
        </w:rPr>
        <w:br/>
      </w:r>
      <w:r>
        <w:rPr>
          <w:rFonts w:hint="eastAsia"/>
        </w:rPr>
        <w:t>　　三、财产险市场</w:t>
      </w:r>
      <w:r>
        <w:rPr>
          <w:rFonts w:hint="eastAsia"/>
        </w:rPr>
        <w:br/>
      </w:r>
      <w:r>
        <w:rPr>
          <w:rFonts w:hint="eastAsia"/>
        </w:rPr>
        <w:t>　　第五章 上半年地区市场分析</w:t>
      </w:r>
      <w:r>
        <w:rPr>
          <w:rFonts w:hint="eastAsia"/>
        </w:rPr>
        <w:br/>
      </w:r>
      <w:r>
        <w:rPr>
          <w:rFonts w:hint="eastAsia"/>
        </w:rPr>
        <w:t>　　一、区域发展整体状况</w:t>
      </w:r>
      <w:r>
        <w:rPr>
          <w:rFonts w:hint="eastAsia"/>
        </w:rPr>
        <w:br/>
      </w:r>
      <w:r>
        <w:rPr>
          <w:rFonts w:hint="eastAsia"/>
        </w:rPr>
        <w:t>　　二、北京市</w:t>
      </w:r>
      <w:r>
        <w:rPr>
          <w:rFonts w:hint="eastAsia"/>
        </w:rPr>
        <w:br/>
      </w:r>
      <w:r>
        <w:rPr>
          <w:rFonts w:hint="eastAsia"/>
        </w:rPr>
        <w:t>　　三、上海市</w:t>
      </w:r>
      <w:r>
        <w:rPr>
          <w:rFonts w:hint="eastAsia"/>
        </w:rPr>
        <w:br/>
      </w:r>
      <w:r>
        <w:rPr>
          <w:rFonts w:hint="eastAsia"/>
        </w:rPr>
        <w:t>　　四、江苏省</w:t>
      </w:r>
      <w:r>
        <w:rPr>
          <w:rFonts w:hint="eastAsia"/>
        </w:rPr>
        <w:br/>
      </w:r>
      <w:r>
        <w:rPr>
          <w:rFonts w:hint="eastAsia"/>
        </w:rPr>
        <w:t>　　五、安徽省</w:t>
      </w:r>
      <w:r>
        <w:rPr>
          <w:rFonts w:hint="eastAsia"/>
        </w:rPr>
        <w:br/>
      </w:r>
      <w:r>
        <w:rPr>
          <w:rFonts w:hint="eastAsia"/>
        </w:rPr>
        <w:t>　　六、湖南省</w:t>
      </w:r>
      <w:r>
        <w:rPr>
          <w:rFonts w:hint="eastAsia"/>
        </w:rPr>
        <w:br/>
      </w:r>
      <w:r>
        <w:rPr>
          <w:rFonts w:hint="eastAsia"/>
        </w:rPr>
        <w:t>　　七、河北省</w:t>
      </w:r>
      <w:r>
        <w:rPr>
          <w:rFonts w:hint="eastAsia"/>
        </w:rPr>
        <w:br/>
      </w:r>
      <w:r>
        <w:rPr>
          <w:rFonts w:hint="eastAsia"/>
        </w:rPr>
        <w:t>　　八、广东省</w:t>
      </w:r>
      <w:r>
        <w:rPr>
          <w:rFonts w:hint="eastAsia"/>
        </w:rPr>
        <w:br/>
      </w:r>
      <w:r>
        <w:rPr>
          <w:rFonts w:hint="eastAsia"/>
        </w:rPr>
        <w:t>　　第六章 [.中.智.林.]市场热点分析</w:t>
      </w:r>
      <w:r>
        <w:rPr>
          <w:rFonts w:hint="eastAsia"/>
        </w:rPr>
        <w:br/>
      </w:r>
      <w:r>
        <w:rPr>
          <w:rFonts w:hint="eastAsia"/>
        </w:rPr>
        <w:t>　　一、《关于股票投资有关问题的通知》</w:t>
      </w:r>
      <w:r>
        <w:rPr>
          <w:rFonts w:hint="eastAsia"/>
        </w:rPr>
        <w:br/>
      </w:r>
      <w:r>
        <w:rPr>
          <w:rFonts w:hint="eastAsia"/>
        </w:rPr>
        <w:t>　　二、《保险资金境外投资管理暂行办法》</w:t>
      </w:r>
      <w:r>
        <w:rPr>
          <w:rFonts w:hint="eastAsia"/>
        </w:rPr>
        <w:br/>
      </w:r>
      <w:r>
        <w:rPr>
          <w:rFonts w:hint="eastAsia"/>
        </w:rPr>
        <w:t>　　三、交强险暴力之争</w:t>
      </w:r>
      <w:r>
        <w:rPr>
          <w:rFonts w:hint="eastAsia"/>
        </w:rPr>
        <w:br/>
      </w:r>
      <w:r>
        <w:rPr>
          <w:rFonts w:hint="eastAsia"/>
        </w:rPr>
        <w:t>　　四、《中国保险业信用前瞻2006－2007》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2002－2007年上半年保费收入增长情况对比</w:t>
      </w:r>
      <w:r>
        <w:rPr>
          <w:rFonts w:hint="eastAsia"/>
        </w:rPr>
        <w:br/>
      </w:r>
      <w:r>
        <w:rPr>
          <w:rFonts w:hint="eastAsia"/>
        </w:rPr>
        <w:t>　　图表 2 2007年1－6月保费收入增长情况</w:t>
      </w:r>
      <w:r>
        <w:rPr>
          <w:rFonts w:hint="eastAsia"/>
        </w:rPr>
        <w:br/>
      </w:r>
      <w:r>
        <w:rPr>
          <w:rFonts w:hint="eastAsia"/>
        </w:rPr>
        <w:t>　　图表 3 2007年1－6月份保费收入同比增长情况对比图示</w:t>
      </w:r>
      <w:r>
        <w:rPr>
          <w:rFonts w:hint="eastAsia"/>
        </w:rPr>
        <w:br/>
      </w:r>
      <w:r>
        <w:rPr>
          <w:rFonts w:hint="eastAsia"/>
        </w:rPr>
        <w:t>　　图表 4 2005年1－6月单月保费收入情况对比</w:t>
      </w:r>
      <w:r>
        <w:rPr>
          <w:rFonts w:hint="eastAsia"/>
        </w:rPr>
        <w:br/>
      </w:r>
      <w:r>
        <w:rPr>
          <w:rFonts w:hint="eastAsia"/>
        </w:rPr>
        <w:t>　　图表 5 2006年6月份累计保费收入结构</w:t>
      </w:r>
      <w:r>
        <w:rPr>
          <w:rFonts w:hint="eastAsia"/>
        </w:rPr>
        <w:br/>
      </w:r>
      <w:r>
        <w:rPr>
          <w:rFonts w:hint="eastAsia"/>
        </w:rPr>
        <w:t>　　图表 6 2006年1－6月份财产险单月保费收入增长情况</w:t>
      </w:r>
      <w:r>
        <w:rPr>
          <w:rFonts w:hint="eastAsia"/>
        </w:rPr>
        <w:br/>
      </w:r>
      <w:r>
        <w:rPr>
          <w:rFonts w:hint="eastAsia"/>
        </w:rPr>
        <w:t>　　图表 7 2007年1－6月份人身险保费收入构成</w:t>
      </w:r>
      <w:r>
        <w:rPr>
          <w:rFonts w:hint="eastAsia"/>
        </w:rPr>
        <w:br/>
      </w:r>
      <w:r>
        <w:rPr>
          <w:rFonts w:hint="eastAsia"/>
        </w:rPr>
        <w:t>　　图表 8 2007年1－6月份人身险单月保费收入增长情况</w:t>
      </w:r>
      <w:r>
        <w:rPr>
          <w:rFonts w:hint="eastAsia"/>
        </w:rPr>
        <w:br/>
      </w:r>
      <w:r>
        <w:rPr>
          <w:rFonts w:hint="eastAsia"/>
        </w:rPr>
        <w:t>　　图表 9 2007年以来获准设立的投连险帐户</w:t>
      </w:r>
      <w:r>
        <w:rPr>
          <w:rFonts w:hint="eastAsia"/>
        </w:rPr>
        <w:br/>
      </w:r>
      <w:r>
        <w:rPr>
          <w:rFonts w:hint="eastAsia"/>
        </w:rPr>
        <w:t>　　图表 10 2007年1－5月上海市场投连险保费收入</w:t>
      </w:r>
      <w:r>
        <w:rPr>
          <w:rFonts w:hint="eastAsia"/>
        </w:rPr>
        <w:br/>
      </w:r>
      <w:r>
        <w:rPr>
          <w:rFonts w:hint="eastAsia"/>
        </w:rPr>
        <w:t>　　图表 11 2007年1－6月份赔款给付情况</w:t>
      </w:r>
      <w:r>
        <w:rPr>
          <w:rFonts w:hint="eastAsia"/>
        </w:rPr>
        <w:br/>
      </w:r>
      <w:r>
        <w:rPr>
          <w:rFonts w:hint="eastAsia"/>
        </w:rPr>
        <w:t>　　图表 12 2007年1－6月保险行业资产情况</w:t>
      </w:r>
      <w:r>
        <w:rPr>
          <w:rFonts w:hint="eastAsia"/>
        </w:rPr>
        <w:br/>
      </w:r>
      <w:r>
        <w:rPr>
          <w:rFonts w:hint="eastAsia"/>
        </w:rPr>
        <w:t>　　图表 13 2007年1－6月份人寿险公司保费收入状况表</w:t>
      </w:r>
      <w:r>
        <w:rPr>
          <w:rFonts w:hint="eastAsia"/>
        </w:rPr>
        <w:br/>
      </w:r>
      <w:r>
        <w:rPr>
          <w:rFonts w:hint="eastAsia"/>
        </w:rPr>
        <w:t>　　图表 14 2007年6月寿险保费超过10亿的公司</w:t>
      </w:r>
      <w:r>
        <w:rPr>
          <w:rFonts w:hint="eastAsia"/>
        </w:rPr>
        <w:br/>
      </w:r>
      <w:r>
        <w:rPr>
          <w:rFonts w:hint="eastAsia"/>
        </w:rPr>
        <w:t>　　图表 15 2007年1－6月份财产险公司保费收入状况表</w:t>
      </w:r>
      <w:r>
        <w:rPr>
          <w:rFonts w:hint="eastAsia"/>
        </w:rPr>
        <w:br/>
      </w:r>
      <w:r>
        <w:rPr>
          <w:rFonts w:hint="eastAsia"/>
        </w:rPr>
        <w:t>　　图表 16 2007年1－6月全国各地区保费收入情况表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17 2007年1－6月北京市保险业经营数据</w:t>
      </w:r>
      <w:r>
        <w:rPr>
          <w:rFonts w:hint="eastAsia"/>
        </w:rPr>
        <w:br/>
      </w:r>
      <w:r>
        <w:rPr>
          <w:rFonts w:hint="eastAsia"/>
        </w:rPr>
        <w:t>　　图表 18 2007年1－6月北京市财产保险保费数据</w:t>
      </w:r>
      <w:r>
        <w:rPr>
          <w:rFonts w:hint="eastAsia"/>
        </w:rPr>
        <w:br/>
      </w:r>
      <w:r>
        <w:rPr>
          <w:rFonts w:hint="eastAsia"/>
        </w:rPr>
        <w:t>　　图表 19 2007年1－6月北京市人寿保险保费数据</w:t>
      </w:r>
      <w:r>
        <w:rPr>
          <w:rFonts w:hint="eastAsia"/>
        </w:rPr>
        <w:br/>
      </w:r>
      <w:r>
        <w:rPr>
          <w:rFonts w:hint="eastAsia"/>
        </w:rPr>
        <w:t>　　图表 20 2007年1－6月上海市保险业经营数据</w:t>
      </w:r>
      <w:r>
        <w:rPr>
          <w:rFonts w:hint="eastAsia"/>
        </w:rPr>
        <w:br/>
      </w:r>
      <w:r>
        <w:rPr>
          <w:rFonts w:hint="eastAsia"/>
        </w:rPr>
        <w:t>　　图表 21 2007年1－6月上海市寿险原保险保费收入</w:t>
      </w:r>
      <w:r>
        <w:rPr>
          <w:rFonts w:hint="eastAsia"/>
        </w:rPr>
        <w:br/>
      </w:r>
      <w:r>
        <w:rPr>
          <w:rFonts w:hint="eastAsia"/>
        </w:rPr>
        <w:t>　　图表 22 2007年1－6月上海市财险原保险保费收入</w:t>
      </w:r>
      <w:r>
        <w:rPr>
          <w:rFonts w:hint="eastAsia"/>
        </w:rPr>
        <w:br/>
      </w:r>
      <w:r>
        <w:rPr>
          <w:rFonts w:hint="eastAsia"/>
        </w:rPr>
        <w:t>　　图表 23 2007年1－6月江苏省保险业经营数据</w:t>
      </w:r>
      <w:r>
        <w:rPr>
          <w:rFonts w:hint="eastAsia"/>
        </w:rPr>
        <w:br/>
      </w:r>
      <w:r>
        <w:rPr>
          <w:rFonts w:hint="eastAsia"/>
        </w:rPr>
        <w:t>　　图表 24 2007年1－6月安徽省保险业经营数据</w:t>
      </w:r>
      <w:r>
        <w:rPr>
          <w:rFonts w:hint="eastAsia"/>
        </w:rPr>
        <w:br/>
      </w:r>
      <w:r>
        <w:rPr>
          <w:rFonts w:hint="eastAsia"/>
        </w:rPr>
        <w:t>　　图表 25 2007年1－6月安徽省财产保险公司原保险保费收入情况表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26 2007年1－6月安徽省人身保险公司原保险保费收入情况表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27 2007年1－6月河北省保险业经营数据</w:t>
      </w:r>
      <w:r>
        <w:rPr>
          <w:rFonts w:hint="eastAsia"/>
        </w:rPr>
        <w:br/>
      </w:r>
      <w:r>
        <w:rPr>
          <w:rFonts w:hint="eastAsia"/>
        </w:rPr>
        <w:t>　　图表 28 2007年1－6月河北省财产保险公司原保险保费收入情况表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29 2007年1－6月河北省人寿保险公司原保险保费收入情况表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30 2007年1－6月广东省保险业经营数据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00c6a788f4c4c" w:history="1">
        <w:r>
          <w:rPr>
            <w:rStyle w:val="Hyperlink"/>
          </w:rPr>
          <w:t>2007年上半年保险行业研究报告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a00c6a788f4c4c" w:history="1">
        <w:r>
          <w:rPr>
            <w:rStyle w:val="Hyperlink"/>
          </w:rPr>
          <w:t>https://www.20087.com/2007-09/R_2007nianshangbannianbaoxianyanjiuBaoGao.html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95924395045b2" w:history="1">
      <w:r>
        <w:rPr>
          <w:rStyle w:val="Hyperlink"/>
        </w:rPr>
        <w:t>2007年上半年保险行业研究报告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nianshangbannianbaoxianyanjiuBaoGao.html" TargetMode="External" Id="R2ea00c6a788f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nianshangbannianbaoxianyanjiuBaoGao.html" TargetMode="External" Id="R0cd959243950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2007-09-20T00:54:00Z</dcterms:created>
  <dcterms:modified xsi:type="dcterms:W3CDTF">2007-09-20T01:54:00Z</dcterms:modified>
  <dc:subject>2007年上半年保险行业研究报告</dc:subject>
  <dc:title>2007年上半年保险行业研究报告</dc:title>
  <cp:keywords>2007年上半年保险行业研究报告</cp:keywords>
  <dc:description>2007年上半年保险行业研究报告</dc:description>
</cp:coreProperties>
</file>