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c2e0147f04dc1" w:history="1">
              <w:r>
                <w:rPr>
                  <w:rStyle w:val="Hyperlink"/>
                </w:rPr>
                <w:t>2007年中国化纤浆粕行业数据统计分析报告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c2e0147f04dc1" w:history="1">
              <w:r>
                <w:rPr>
                  <w:rStyle w:val="Hyperlink"/>
                </w:rPr>
                <w:t>2007年中国化纤浆粕行业数据统计分析报告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5c2e0147f04dc1" w:history="1">
                <w:r>
                  <w:rPr>
                    <w:rStyle w:val="Hyperlink"/>
                  </w:rPr>
                  <w:t>https://www.20087.com/2007-09/R_2007huaxianjiangposhujutongjifenxiBaoGao.html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2007年化纤浆粕行业概况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2006年化纤浆粕行业回顾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2007年化纤浆粕行业运行统计</w:t>
      </w:r>
      <w:r>
        <w:rPr>
          <w:rFonts w:hint="eastAsia"/>
        </w:rPr>
        <w:br/>
      </w:r>
      <w:r>
        <w:rPr>
          <w:rFonts w:hint="eastAsia"/>
        </w:rPr>
        <w:t>　　第一节 2007年化纤浆粕行业投资情况</w:t>
      </w:r>
      <w:r>
        <w:rPr>
          <w:rFonts w:hint="eastAsia"/>
        </w:rPr>
        <w:br/>
      </w:r>
      <w:r>
        <w:rPr>
          <w:rFonts w:hint="eastAsia"/>
        </w:rPr>
        <w:t>　　第二节 2007年化纤浆粕行业收益情况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2007年上游产华业运行分析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2007年化纤浆粕行业产销情况分析</w:t>
      </w:r>
      <w:r>
        <w:rPr>
          <w:rFonts w:hint="eastAsia"/>
        </w:rPr>
        <w:br/>
      </w:r>
      <w:r>
        <w:rPr>
          <w:rFonts w:hint="eastAsia"/>
        </w:rPr>
        <w:t>　　第一节 2007年化纤浆粕行业生产分析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2007年化纤浆粕行业销售情况分析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2007年化纤浆粕行业区域分析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2007年化纤浆粕行业企业产销分析</w:t>
      </w:r>
      <w:r>
        <w:rPr>
          <w:rFonts w:hint="eastAsia"/>
        </w:rPr>
        <w:br/>
      </w:r>
      <w:r>
        <w:rPr>
          <w:rFonts w:hint="eastAsia"/>
        </w:rPr>
        <w:t>　　第一节 山东高密经银鹰化纤有限公司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河北吉藁化纤有限责任公司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浙江富丽达纤维有限公司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2007年化纤浆粕行业资产负债状况分析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2007年化纤浆粕行业资产状况分析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2007年化纤浆粕行业负债状况分析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2007年化纤浆粕行业资产运营状况分析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2007年化纵纤浆粕行业成本费用分析</w:t>
      </w:r>
      <w:r>
        <w:rPr>
          <w:rFonts w:hint="eastAsia"/>
        </w:rPr>
        <w:br/>
      </w:r>
      <w:r>
        <w:rPr>
          <w:rFonts w:hint="eastAsia"/>
        </w:rPr>
        <w:t>　　第一节 2007年化纤浆粕行业管理费用分析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2007年化纤浆粕行业财务费用率分析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2007年化纤浆粕行业成本费用分析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节2007年化纤浆粕行业盈利能力分析</w:t>
      </w:r>
      <w:r>
        <w:rPr>
          <w:rFonts w:hint="eastAsia"/>
        </w:rPr>
        <w:br/>
      </w:r>
      <w:r>
        <w:rPr>
          <w:rFonts w:hint="eastAsia"/>
        </w:rPr>
        <w:t>　　第一节 2007年化纤浆粕行业产品销售收入分析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中-智林-　2007年化纤浆粕行业利润总额分析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2007年化纤浆粕行业华北地区生产情况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2007年化纤浆粕行业华南地区生产情况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2007年化纤浆粕行业华东地区生产情况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2007年化纤浆粕行业华中地区生产情况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2007年化纤浆粕行业东北地区生产情横况</w:t>
      </w:r>
      <w:r>
        <w:rPr>
          <w:rFonts w:hint="eastAsia"/>
        </w:rPr>
        <w:br/>
      </w:r>
      <w:r>
        <w:rPr>
          <w:rFonts w:hint="eastAsia"/>
        </w:rPr>
        <w:t>　　图表 2007年化纤浆粕行业东北地区利润总额统计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2007年化纤浆粕行业西北地区生产情况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2007年化纤浆粕行业西南地区生产情况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2007年化纤浆粕行业西南地区利润总额统计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c2e0147f04dc1" w:history="1">
        <w:r>
          <w:rPr>
            <w:rStyle w:val="Hyperlink"/>
          </w:rPr>
          <w:t>2007年中国化纤浆粕行业数据统计分析报告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5c2e0147f04dc1" w:history="1">
        <w:r>
          <w:rPr>
            <w:rStyle w:val="Hyperlink"/>
          </w:rPr>
          <w:t>https://www.20087.com/2007-09/R_2007huaxianjiangposhujutongjifenxiBaoGao.html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727b89a344ddc" w:history="1">
      <w:r>
        <w:rPr>
          <w:rStyle w:val="Hyperlink"/>
        </w:rPr>
        <w:t>2007年中国化纤浆粕行业数据统计分析报告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huaxianjiangposhujutongjifenxiBaoGao.html" TargetMode="External" Id="Rba5c2e0147f0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huaxianjiangposhujutongjifenxiBaoGao.html" TargetMode="External" Id="R767727b89a34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2007-09-23T02:21:00Z</dcterms:created>
  <dcterms:modified xsi:type="dcterms:W3CDTF">2007-09-23T03:21:00Z</dcterms:modified>
  <dc:subject>2007年中国化纤浆粕行业数据统计分析报告</dc:subject>
  <dc:title>2007年中国化纤浆粕行业数据统计分析报告</dc:title>
  <cp:keywords>2007年中国化纤浆粕行业数据统计分析报告</cp:keywords>
  <dc:description>2007年中国化纤浆粕行业数据统计分析报告</dc:description>
</cp:coreProperties>
</file>