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8997b0b444c50" w:history="1">
              <w:r>
                <w:rPr>
                  <w:rStyle w:val="Hyperlink"/>
                </w:rPr>
                <w:t>2007年中国涤纶纤维行业数据统计分析报告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8997b0b444c50" w:history="1">
              <w:r>
                <w:rPr>
                  <w:rStyle w:val="Hyperlink"/>
                </w:rPr>
                <w:t>2007年中国涤纶纤维行业数据统计分析报告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8997b0b444c50" w:history="1">
                <w:r>
                  <w:rPr>
                    <w:rStyle w:val="Hyperlink"/>
                  </w:rPr>
                  <w:t>https://www.20087.com/2007-09/R_2007dilunxianweishujutongjifenxiBaoGao.html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2007年涤纶纤维行业概况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2006年涤纶纤维行业回顾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2007年涤纶纤维华行业运行统计</w:t>
      </w:r>
      <w:r>
        <w:rPr>
          <w:rFonts w:hint="eastAsia"/>
        </w:rPr>
        <w:br/>
      </w:r>
      <w:r>
        <w:rPr>
          <w:rFonts w:hint="eastAsia"/>
        </w:rPr>
        <w:t>　　第一节 2007年涤纶纤维行业投资情况</w:t>
      </w:r>
      <w:r>
        <w:rPr>
          <w:rFonts w:hint="eastAsia"/>
        </w:rPr>
        <w:br/>
      </w:r>
      <w:r>
        <w:rPr>
          <w:rFonts w:hint="eastAsia"/>
        </w:rPr>
        <w:t>　　第二节 2007年涤纶纤维行业收益情况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2007年涤纶纤维行业产销情况分析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2007年涤纶纤维行业生产分析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2007年涤纶纤维行业销售情况分析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2007年涤纶纤维行业区域分析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2007年涤纶纤维行业企业产销分析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中国石化仪经征化纤股份有限公司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2007年涤纶纤维行业资产负债状况分析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2007年涤纶纤维行业资产状况分析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2007年涤纶纤维行业负债状况分析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2007年涤纶纤维行业资产运营状况分析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总资产周转纵率分析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2007年涤纶纤维行业成本费用分析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2007年涤纶纤维行业管理费用分析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2007年涤纶纤维行业财务费用率分析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2007年涤纶纤维行业成本费用分析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节2007年涤纶纤维行业盈利能力分析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2007年涤纶纤维行业产品销售收入分析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中^智^林^2007年涤纶纤维行业利润总额分析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涤纶纤维行业资产负债分析</w:t>
      </w:r>
      <w:r>
        <w:rPr>
          <w:rFonts w:hint="eastAsia"/>
        </w:rPr>
        <w:br/>
      </w:r>
      <w:r>
        <w:rPr>
          <w:rFonts w:hint="eastAsia"/>
        </w:rPr>
        <w:t>　　图表 涤纶纤维行业成本费用分析</w:t>
      </w:r>
      <w:r>
        <w:rPr>
          <w:rFonts w:hint="eastAsia"/>
        </w:rPr>
        <w:br/>
      </w:r>
      <w:r>
        <w:rPr>
          <w:rFonts w:hint="eastAsia"/>
        </w:rPr>
        <w:t>　　图表 涤纶纤维行业资产运营分析</w:t>
      </w:r>
      <w:r>
        <w:rPr>
          <w:rFonts w:hint="eastAsia"/>
        </w:rPr>
        <w:br/>
      </w:r>
      <w:r>
        <w:rPr>
          <w:rFonts w:hint="eastAsia"/>
        </w:rPr>
        <w:t>　　图表 涤纶纤维行业盈利能力分析</w:t>
      </w:r>
      <w:r>
        <w:rPr>
          <w:rFonts w:hint="eastAsia"/>
        </w:rPr>
        <w:br/>
      </w:r>
      <w:r>
        <w:rPr>
          <w:rFonts w:hint="eastAsia"/>
        </w:rPr>
        <w:t>　　图表 涤纶纤维行业总资产分析</w:t>
      </w:r>
      <w:r>
        <w:rPr>
          <w:rFonts w:hint="eastAsia"/>
        </w:rPr>
        <w:br/>
      </w:r>
      <w:r>
        <w:rPr>
          <w:rFonts w:hint="eastAsia"/>
        </w:rPr>
        <w:t>　　图表 涤纶纤维行业固定资产分析</w:t>
      </w:r>
      <w:r>
        <w:rPr>
          <w:rFonts w:hint="eastAsia"/>
        </w:rPr>
        <w:br/>
      </w:r>
      <w:r>
        <w:rPr>
          <w:rFonts w:hint="eastAsia"/>
        </w:rPr>
        <w:t>　　图表 涤纶纤维行业负债总额分析</w:t>
      </w:r>
      <w:r>
        <w:rPr>
          <w:rFonts w:hint="eastAsia"/>
        </w:rPr>
        <w:br/>
      </w:r>
      <w:r>
        <w:rPr>
          <w:rFonts w:hint="eastAsia"/>
        </w:rPr>
        <w:t>　　图表 涤纶纤维行业资产负债率分析</w:t>
      </w:r>
      <w:r>
        <w:rPr>
          <w:rFonts w:hint="eastAsia"/>
        </w:rPr>
        <w:br/>
      </w:r>
      <w:r>
        <w:rPr>
          <w:rFonts w:hint="eastAsia"/>
        </w:rPr>
        <w:t>　　图表 涤纶纤维行业资产保值增值率分析</w:t>
      </w:r>
      <w:r>
        <w:rPr>
          <w:rFonts w:hint="eastAsia"/>
        </w:rPr>
        <w:br/>
      </w:r>
      <w:r>
        <w:rPr>
          <w:rFonts w:hint="eastAsia"/>
        </w:rPr>
        <w:t>　　图表 涤纶纤维行业总资产周转率分析</w:t>
      </w:r>
      <w:r>
        <w:rPr>
          <w:rFonts w:hint="eastAsia"/>
        </w:rPr>
        <w:br/>
      </w:r>
      <w:r>
        <w:rPr>
          <w:rFonts w:hint="eastAsia"/>
        </w:rPr>
        <w:t>　　图表 涤纶纤维行业横流动资金周转率分析</w:t>
      </w:r>
      <w:r>
        <w:rPr>
          <w:rFonts w:hint="eastAsia"/>
        </w:rPr>
        <w:br/>
      </w:r>
      <w:r>
        <w:rPr>
          <w:rFonts w:hint="eastAsia"/>
        </w:rPr>
        <w:t>　　图表 涤纶纤维行业管理费用分析</w:t>
      </w:r>
      <w:r>
        <w:rPr>
          <w:rFonts w:hint="eastAsia"/>
        </w:rPr>
        <w:br/>
      </w:r>
      <w:r>
        <w:rPr>
          <w:rFonts w:hint="eastAsia"/>
        </w:rPr>
        <w:t>　　图表 涤纶纤维行业管理费用率分析</w:t>
      </w:r>
      <w:r>
        <w:rPr>
          <w:rFonts w:hint="eastAsia"/>
        </w:rPr>
        <w:br/>
      </w:r>
      <w:r>
        <w:rPr>
          <w:rFonts w:hint="eastAsia"/>
        </w:rPr>
        <w:t>　　图表 涤纶纤维行业财务费用分析</w:t>
      </w:r>
      <w:r>
        <w:rPr>
          <w:rFonts w:hint="eastAsia"/>
        </w:rPr>
        <w:br/>
      </w:r>
      <w:r>
        <w:rPr>
          <w:rFonts w:hint="eastAsia"/>
        </w:rPr>
        <w:t>　　图表 涤纶纤维行业财务费用率分析</w:t>
      </w:r>
      <w:r>
        <w:rPr>
          <w:rFonts w:hint="eastAsia"/>
        </w:rPr>
        <w:br/>
      </w:r>
      <w:r>
        <w:rPr>
          <w:rFonts w:hint="eastAsia"/>
        </w:rPr>
        <w:t>　　图表 涤纶纤维行业主营业务成本分析</w:t>
      </w:r>
      <w:r>
        <w:rPr>
          <w:rFonts w:hint="eastAsia"/>
        </w:rPr>
        <w:br/>
      </w:r>
      <w:r>
        <w:rPr>
          <w:rFonts w:hint="eastAsia"/>
        </w:rPr>
        <w:t>　　图表 涤纶纤维行业成本费用利润率分析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涤纶纤维行业利润总额分析</w:t>
      </w:r>
      <w:r>
        <w:rPr>
          <w:rFonts w:hint="eastAsia"/>
        </w:rPr>
        <w:br/>
      </w:r>
      <w:r>
        <w:rPr>
          <w:rFonts w:hint="eastAsia"/>
        </w:rPr>
        <w:t>　　图表 涤纶纤维行业销售毛利率分析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桐昆集团股份有限公司主要财务指标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8997b0b444c50" w:history="1">
        <w:r>
          <w:rPr>
            <w:rStyle w:val="Hyperlink"/>
          </w:rPr>
          <w:t>2007年中国涤纶纤维行业数据统计分析报告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8997b0b444c50" w:history="1">
        <w:r>
          <w:rPr>
            <w:rStyle w:val="Hyperlink"/>
          </w:rPr>
          <w:t>https://www.20087.com/2007-09/R_2007dilunxianweishujutongjifenxiBaoGao.html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5c99421a04f8b" w:history="1">
      <w:r>
        <w:rPr>
          <w:rStyle w:val="Hyperlink"/>
        </w:rPr>
        <w:t>2007年中国涤纶纤维行业数据统计分析报告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dilunxianweishujutongjifenxiBaoGao.html" TargetMode="External" Id="Rd7b8997b0b44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dilunxianweishujutongjifenxiBaoGao.html" TargetMode="External" Id="R84a5c99421a0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2007-09-10T07:58:00Z</dcterms:created>
  <dcterms:modified xsi:type="dcterms:W3CDTF">2007-09-10T08:58:00Z</dcterms:modified>
  <dc:subject>2007年中国涤纶纤维行业数据统计分析报告</dc:subject>
  <dc:title>2007年中国涤纶纤维行业数据统计分析报告</dc:title>
  <cp:keywords>2007年中国涤纶纤维行业数据统计分析报告</cp:keywords>
  <dc:description>2007年中国涤纶纤维行业数据统计分析报告</dc:description>
</cp:coreProperties>
</file>