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2a940f9724d00" w:history="1">
              <w:r>
                <w:rPr>
                  <w:rStyle w:val="Hyperlink"/>
                </w:rPr>
                <w:t>2007-2008年中国化工新材料行业区域投资机会分析研究报告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2a940f9724d00" w:history="1">
              <w:r>
                <w:rPr>
                  <w:rStyle w:val="Hyperlink"/>
                </w:rPr>
                <w:t>2007-2008年中国化工新材料行业区域投资机会分析研究报告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2a940f9724d00" w:history="1">
                <w:r>
                  <w:rPr>
                    <w:rStyle w:val="Hyperlink"/>
                  </w:rPr>
                  <w:t>https://www.20087.com/2007-09/R_2007_2008huagongxincailiaoquyutouzijBaoGao.html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化工新材料行业运行分析</w:t>
      </w:r>
      <w:r>
        <w:rPr>
          <w:rFonts w:hint="eastAsia"/>
        </w:rPr>
        <w:br/>
      </w:r>
      <w:r>
        <w:rPr>
          <w:rFonts w:hint="eastAsia"/>
        </w:rPr>
        <w:t>　　　　一、化工新材料行业发展现状</w:t>
      </w:r>
      <w:r>
        <w:rPr>
          <w:rFonts w:hint="eastAsia"/>
        </w:rPr>
        <w:br/>
      </w:r>
      <w:r>
        <w:rPr>
          <w:rFonts w:hint="eastAsia"/>
        </w:rPr>
        <w:t>　　　　二、化工新材料行业数据分析</w:t>
      </w:r>
      <w:r>
        <w:rPr>
          <w:rFonts w:hint="eastAsia"/>
        </w:rPr>
        <w:br/>
      </w:r>
      <w:r>
        <w:rPr>
          <w:rFonts w:hint="eastAsia"/>
        </w:rPr>
        <w:t>　　第三节 化工新材料行业全国投资运行的基本态势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化工新材料行业发展趋势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一、固定资产投资华的增长态势分析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化工新材料行业投资机会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化工新材料行业投资风险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化工新材料经行业投资建议</w:t>
      </w:r>
      <w:r>
        <w:rPr>
          <w:rFonts w:hint="eastAsia"/>
        </w:rPr>
        <w:br/>
      </w:r>
      <w:r>
        <w:rPr>
          <w:rFonts w:hint="eastAsia"/>
        </w:rPr>
        <w:t>　　　　一、化工新材料行业投资方式</w:t>
      </w:r>
      <w:r>
        <w:rPr>
          <w:rFonts w:hint="eastAsia"/>
        </w:rPr>
        <w:br/>
      </w:r>
      <w:r>
        <w:rPr>
          <w:rFonts w:hint="eastAsia"/>
        </w:rPr>
        <w:t>　　　　二、化工新材料行业投资时机</w:t>
      </w:r>
      <w:r>
        <w:rPr>
          <w:rFonts w:hint="eastAsia"/>
        </w:rPr>
        <w:br/>
      </w:r>
      <w:r>
        <w:rPr>
          <w:rFonts w:hint="eastAsia"/>
        </w:rPr>
        <w:t>　　　　三、化工新材料行业投资方向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化工新材料行业发展趋势分析</w:t>
      </w:r>
      <w:r>
        <w:rPr>
          <w:rFonts w:hint="eastAsia"/>
        </w:rPr>
        <w:br/>
      </w:r>
      <w:r>
        <w:rPr>
          <w:rFonts w:hint="eastAsia"/>
        </w:rPr>
        <w:t>　　第二节 化工新材料行业技术发展趋势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(中^智林)化工新材料行业发展预测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一、2007年化工新材料行业供需形势预测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二、2007年化工新材料行业发展环境预测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化工新材料行业投资建议</w:t>
      </w:r>
      <w:r>
        <w:rPr>
          <w:rFonts w:hint="eastAsia"/>
        </w:rPr>
        <w:br/>
      </w:r>
      <w:r>
        <w:rPr>
          <w:rFonts w:hint="eastAsia"/>
        </w:rPr>
        <w:t>　　　　一、化工新材料行业投资方式</w:t>
      </w:r>
      <w:r>
        <w:rPr>
          <w:rFonts w:hint="eastAsia"/>
        </w:rPr>
        <w:br/>
      </w:r>
      <w:r>
        <w:rPr>
          <w:rFonts w:hint="eastAsia"/>
        </w:rPr>
        <w:t>　　　　二、化工新材料行业投资时机</w:t>
      </w:r>
      <w:r>
        <w:rPr>
          <w:rFonts w:hint="eastAsia"/>
        </w:rPr>
        <w:br/>
      </w:r>
      <w:r>
        <w:rPr>
          <w:rFonts w:hint="eastAsia"/>
        </w:rPr>
        <w:t>　　　　三、化工新材料行业投资方向</w:t>
      </w:r>
      <w:r>
        <w:rPr>
          <w:rFonts w:hint="eastAsia"/>
        </w:rPr>
        <w:br/>
      </w:r>
      <w:r>
        <w:rPr>
          <w:rFonts w:hint="eastAsia"/>
        </w:rPr>
        <w:t>　　图表 有机氟纵产品链</w:t>
      </w:r>
      <w:r>
        <w:rPr>
          <w:rFonts w:hint="eastAsia"/>
        </w:rPr>
        <w:br/>
      </w:r>
      <w:r>
        <w:rPr>
          <w:rFonts w:hint="eastAsia"/>
        </w:rPr>
        <w:t>　　图表 氟行业周期模拟</w:t>
      </w:r>
      <w:r>
        <w:rPr>
          <w:rFonts w:hint="eastAsia"/>
        </w:rPr>
        <w:br/>
      </w:r>
      <w:r>
        <w:rPr>
          <w:rFonts w:hint="eastAsia"/>
        </w:rPr>
        <w:t>　　图表 有机氟产品链的价值重心在下游</w:t>
      </w:r>
      <w:r>
        <w:rPr>
          <w:rFonts w:hint="eastAsia"/>
        </w:rPr>
        <w:br/>
      </w:r>
      <w:r>
        <w:rPr>
          <w:rFonts w:hint="eastAsia"/>
        </w:rPr>
        <w:t>　　图表 2005年国内主要氟化氢生产厂商</w:t>
      </w:r>
      <w:r>
        <w:rPr>
          <w:rFonts w:hint="eastAsia"/>
        </w:rPr>
        <w:br/>
      </w:r>
      <w:r>
        <w:rPr>
          <w:rFonts w:hint="eastAsia"/>
        </w:rPr>
        <w:t>　　图表 无机氟产品及应用</w:t>
      </w:r>
      <w:r>
        <w:rPr>
          <w:rFonts w:hint="eastAsia"/>
        </w:rPr>
        <w:br/>
      </w:r>
      <w:r>
        <w:rPr>
          <w:rFonts w:hint="eastAsia"/>
        </w:rPr>
        <w:t>　　图表 1980-2003年全球CFC产量变化</w:t>
      </w:r>
      <w:r>
        <w:rPr>
          <w:rFonts w:hint="eastAsia"/>
        </w:rPr>
        <w:br/>
      </w:r>
      <w:r>
        <w:rPr>
          <w:rFonts w:hint="eastAsia"/>
        </w:rPr>
        <w:t>　　图表 1980-2003年全球CFC替代品产量变化</w:t>
      </w:r>
      <w:r>
        <w:rPr>
          <w:rFonts w:hint="eastAsia"/>
        </w:rPr>
        <w:br/>
      </w:r>
      <w:r>
        <w:rPr>
          <w:rFonts w:hint="eastAsia"/>
        </w:rPr>
        <w:t>　　图表 2003年国内含氟烃产品结构</w:t>
      </w:r>
      <w:r>
        <w:rPr>
          <w:rFonts w:hint="eastAsia"/>
        </w:rPr>
        <w:br/>
      </w:r>
      <w:r>
        <w:rPr>
          <w:rFonts w:hint="eastAsia"/>
        </w:rPr>
        <w:t>　　图表 2003年全球含氟烃产品结构</w:t>
      </w:r>
      <w:r>
        <w:rPr>
          <w:rFonts w:hint="eastAsia"/>
        </w:rPr>
        <w:br/>
      </w:r>
      <w:r>
        <w:rPr>
          <w:rFonts w:hint="eastAsia"/>
        </w:rPr>
        <w:t>　　图表 含氟烃主要产品</w:t>
      </w:r>
      <w:r>
        <w:rPr>
          <w:rFonts w:hint="eastAsia"/>
        </w:rPr>
        <w:br/>
      </w:r>
      <w:r>
        <w:rPr>
          <w:rFonts w:hint="eastAsia"/>
        </w:rPr>
        <w:t>　　图表 2005年全国CFCs 生产配额表（第一批）</w:t>
      </w:r>
      <w:r>
        <w:rPr>
          <w:rFonts w:hint="eastAsia"/>
        </w:rPr>
        <w:br/>
      </w:r>
      <w:r>
        <w:rPr>
          <w:rFonts w:hint="eastAsia"/>
        </w:rPr>
        <w:t>　　图表 有机氟产品的全球变暖潜势指数</w:t>
      </w:r>
      <w:r>
        <w:rPr>
          <w:rFonts w:hint="eastAsia"/>
        </w:rPr>
        <w:br/>
      </w:r>
      <w:r>
        <w:rPr>
          <w:rFonts w:hint="eastAsia"/>
        </w:rPr>
        <w:t>　　图表 国际制冷剂替代的简要状况</w:t>
      </w:r>
      <w:r>
        <w:rPr>
          <w:rFonts w:hint="eastAsia"/>
        </w:rPr>
        <w:br/>
      </w:r>
      <w:r>
        <w:rPr>
          <w:rFonts w:hint="eastAsia"/>
        </w:rPr>
        <w:t>　　图表 1980-2003全球 年氟产品ODP 物质产量</w:t>
      </w:r>
      <w:r>
        <w:rPr>
          <w:rFonts w:hint="eastAsia"/>
        </w:rPr>
        <w:br/>
      </w:r>
      <w:r>
        <w:rPr>
          <w:rFonts w:hint="eastAsia"/>
        </w:rPr>
        <w:t>　　图表 1980-2003全球 年氟产品GWP气体产量</w:t>
      </w:r>
      <w:r>
        <w:rPr>
          <w:rFonts w:hint="eastAsia"/>
        </w:rPr>
        <w:br/>
      </w:r>
      <w:r>
        <w:rPr>
          <w:rFonts w:hint="eastAsia"/>
        </w:rPr>
        <w:t>　　图表 2007-2008年国内空调冰箱产量预测</w:t>
      </w:r>
      <w:r>
        <w:rPr>
          <w:rFonts w:hint="eastAsia"/>
        </w:rPr>
        <w:br/>
      </w:r>
      <w:r>
        <w:rPr>
          <w:rFonts w:hint="eastAsia"/>
        </w:rPr>
        <w:t>　　图表 1980-2003全球氟产品产量</w:t>
      </w:r>
      <w:r>
        <w:rPr>
          <w:rFonts w:hint="eastAsia"/>
        </w:rPr>
        <w:br/>
      </w:r>
      <w:r>
        <w:rPr>
          <w:rFonts w:hint="eastAsia"/>
        </w:rPr>
        <w:t>　　图表 2007-2008年三爱富公司主营利润构成预测</w:t>
      </w:r>
      <w:r>
        <w:rPr>
          <w:rFonts w:hint="eastAsia"/>
        </w:rPr>
        <w:br/>
      </w:r>
      <w:r>
        <w:rPr>
          <w:rFonts w:hint="eastAsia"/>
        </w:rPr>
        <w:t>　　图表 2007-2009年三爱富横主营业务利润含预测</w:t>
      </w:r>
      <w:r>
        <w:rPr>
          <w:rFonts w:hint="eastAsia"/>
        </w:rPr>
        <w:br/>
      </w:r>
      <w:r>
        <w:rPr>
          <w:rFonts w:hint="eastAsia"/>
        </w:rPr>
        <w:t>　　图表 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图表 巨化公司产业链</w:t>
      </w:r>
      <w:r>
        <w:rPr>
          <w:rFonts w:hint="eastAsia"/>
        </w:rPr>
        <w:br/>
      </w:r>
      <w:r>
        <w:rPr>
          <w:rFonts w:hint="eastAsia"/>
        </w:rPr>
        <w:t>　　图表 2007-2008年巨化公司业绩预测</w:t>
      </w:r>
      <w:r>
        <w:rPr>
          <w:rFonts w:hint="eastAsia"/>
        </w:rPr>
        <w:br/>
      </w:r>
      <w:r>
        <w:rPr>
          <w:rFonts w:hint="eastAsia"/>
        </w:rPr>
        <w:t>　　图表 星新材料主要产品链示意（绿框为公司主要产品）</w:t>
      </w:r>
      <w:r>
        <w:rPr>
          <w:rFonts w:hint="eastAsia"/>
        </w:rPr>
        <w:br/>
      </w:r>
      <w:r>
        <w:rPr>
          <w:rFonts w:hint="eastAsia"/>
        </w:rPr>
        <w:t>　　图表 星新材料有机硅单体业务由弱到强的发展之路</w:t>
      </w:r>
      <w:r>
        <w:rPr>
          <w:rFonts w:hint="eastAsia"/>
        </w:rPr>
        <w:br/>
      </w:r>
      <w:r>
        <w:rPr>
          <w:rFonts w:hint="eastAsia"/>
        </w:rPr>
        <w:t>　　图表 新安化工公司生产工艺流程及关键看点</w:t>
      </w:r>
      <w:r>
        <w:rPr>
          <w:rFonts w:hint="eastAsia"/>
        </w:rPr>
        <w:br/>
      </w:r>
      <w:r>
        <w:rPr>
          <w:rFonts w:hint="eastAsia"/>
        </w:rPr>
        <w:t>　　图表 2007-2008年新安化工公司销售预测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2a940f9724d00" w:history="1">
        <w:r>
          <w:rPr>
            <w:rStyle w:val="Hyperlink"/>
          </w:rPr>
          <w:t>2007-2008年中国化工新材料行业区域投资机会分析研究报告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2a940f9724d00" w:history="1">
        <w:r>
          <w:rPr>
            <w:rStyle w:val="Hyperlink"/>
          </w:rPr>
          <w:t>https://www.20087.com/2007-09/R_2007_2008huagongxincailiaoquyutouzijBaoGao.html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热点：化工新材料龙头股票有哪些、化工新材料属于什么类型股票啊、三门县洋市涂百亿化工新材料、东阳光化工新材料、武汉化工新材料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b7d160fde4e79" w:history="1">
      <w:r>
        <w:rPr>
          <w:rStyle w:val="Hyperlink"/>
        </w:rPr>
        <w:t>2007-2008年中国化工新材料行业区域投资机会分析研究报告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gongxincailiaoquyutouzijBaoGao.html" TargetMode="External" Id="R00c2a940f972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gongxincailiaoquyutouzijBaoGao.html" TargetMode="External" Id="R410b7d160fde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2007-09-14T03:48:00Z</dcterms:created>
  <dcterms:modified xsi:type="dcterms:W3CDTF">2007-09-14T04:48:00Z</dcterms:modified>
  <dc:subject>2007-2008年中国化工新材料行业区域投资机会分析研究报告</dc:subject>
  <dc:title>2007-2008年中国化工新材料行业区域投资机会分析研究报告</dc:title>
  <cp:keywords>2007-2008年中国化工新材料行业区域投资机会分析研究报告</cp:keywords>
  <dc:description>2007-2008年中国化工新材料行业区域投资机会分析研究报告</dc:description>
</cp:coreProperties>
</file>