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4c98ac3342ae" w:history="1">
              <w:r>
                <w:rPr>
                  <w:rStyle w:val="Hyperlink"/>
                </w:rPr>
                <w:t>2007-2008年中国商业银行个人理财产品发展分析及其营销策略研究报告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4c98ac3342ae" w:history="1">
              <w:r>
                <w:rPr>
                  <w:rStyle w:val="Hyperlink"/>
                </w:rPr>
                <w:t>2007-2008年中国商业银行个人理财产品发展分析及其营销策略研究报告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84c98ac3342ae" w:history="1">
                <w:r>
                  <w:rPr>
                    <w:rStyle w:val="Hyperlink"/>
                  </w:rPr>
                  <w:t>https://www.20087.com/2007-09/R_2007_2008shangyeyinxinggerenlicaichaBaoGao.html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理财业务是指银行为个人客户提供的财务管理服务，包括储蓄存款、基金投资、保险规划等多项内容。随着居民财富的积累和个人金融需求的多样化，商业银行个人理财业务迎来了发展机遇。近年来，随着金融科技(Fintech)的兴起，线上理财平台、智能投顾等新兴服务模式不断涌现，极大地丰富了个人理财渠道。然而，信息不对称、金融知识匮乏等问题仍然困扰着广大普通投资者。</w:t>
      </w:r>
      <w:r>
        <w:rPr>
          <w:rFonts w:hint="eastAsia"/>
        </w:rPr>
        <w:br/>
      </w:r>
      <w:r>
        <w:rPr>
          <w:rFonts w:hint="eastAsia"/>
        </w:rPr>
        <w:t>　　未来，随着大数据、人工智能等技术的应用，商业银行个人理财服务将更加智能化、个性化。例如，通过分析客户历史交易记录，提供定制化的投资建议；利用区块链技术增强资金流动的透明度和安全性。同时，随着金融教育的普及，公众的理财意识将不断提高，对于优质金融服务的需求也会更加旺盛。长远来看，随着市场环境的变化和技术的进步，商业银行个人理财业务将不断创新，更好地满足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4c98ac3342ae" w:history="1">
        <w:r>
          <w:rPr>
            <w:rStyle w:val="Hyperlink"/>
          </w:rPr>
          <w:t>2007-2008年中国商业银行个人理财产品发展分析及其营销策略研究报告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我国经济的发展，个人理财已经发展成为国民经济活动的重要组成部分。在我国，商业银行个人理财产品推出的时间很短，相关的规范尚不健全，理财产品中存在的诸多问题有待研究解决。应细分客户群体，针对客户需求分层次服务；建立完善的客户信息系统，充分了解客户需求；创新理财产品和服务方式，满足不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4c98ac3342ae" w:history="1">
        <w:r>
          <w:rPr>
            <w:rStyle w:val="Hyperlink"/>
          </w:rPr>
          <w:t>2007-2008年中国商业银行个人理财产品发展分析及其营销策略研究报告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4c98ac3342ae" w:history="1">
        <w:r>
          <w:rPr>
            <w:rStyle w:val="Hyperlink"/>
          </w:rPr>
          <w:t>2007-2008年中国商业银行个人理财产品发展分析及其营销策略研究报告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4c98ac3342ae" w:history="1">
        <w:r>
          <w:rPr>
            <w:rStyle w:val="Hyperlink"/>
          </w:rPr>
          <w:t>2007-2008年中国商业银行个人理财产品发展分析及其营销策略研究报告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商业银行个人理财产品特征概述</w:t>
      </w:r>
      <w:r>
        <w:rPr>
          <w:rFonts w:hint="eastAsia"/>
        </w:rPr>
        <w:br/>
      </w:r>
      <w:r>
        <w:rPr>
          <w:rFonts w:hint="eastAsia"/>
        </w:rPr>
        <w:t>　　第1节 商业银行个人理财产品特征</w:t>
      </w:r>
      <w:r>
        <w:rPr>
          <w:rFonts w:hint="eastAsia"/>
        </w:rPr>
        <w:br/>
      </w:r>
      <w:r>
        <w:rPr>
          <w:rFonts w:hint="eastAsia"/>
        </w:rPr>
        <w:t>　　第2节 商业银行个人理财生产呈现的特点</w:t>
      </w:r>
      <w:r>
        <w:rPr>
          <w:rFonts w:hint="eastAsia"/>
        </w:rPr>
        <w:br/>
      </w:r>
      <w:r>
        <w:rPr>
          <w:rFonts w:hint="eastAsia"/>
        </w:rPr>
        <w:t>　　第3节 商业银行个人理财生产路线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商业银行个人理财行业现状分析</w:t>
      </w:r>
      <w:r>
        <w:rPr>
          <w:rFonts w:hint="eastAsia"/>
        </w:rPr>
        <w:br/>
      </w:r>
      <w:r>
        <w:rPr>
          <w:rFonts w:hint="eastAsia"/>
        </w:rPr>
        <w:t>　　第1节 商业银行个人理财国内外总体行业情况</w:t>
      </w:r>
      <w:r>
        <w:rPr>
          <w:rFonts w:hint="eastAsia"/>
        </w:rPr>
        <w:br/>
      </w:r>
      <w:r>
        <w:rPr>
          <w:rFonts w:hint="eastAsia"/>
        </w:rPr>
        <w:t>　　　　　　1.商业银行个人理财国外行业情况</w:t>
      </w:r>
      <w:r>
        <w:rPr>
          <w:rFonts w:hint="eastAsia"/>
        </w:rPr>
        <w:br/>
      </w:r>
      <w:r>
        <w:rPr>
          <w:rFonts w:hint="eastAsia"/>
        </w:rPr>
        <w:t>　　　　　　2.商业银行个人理财国内行业情况</w:t>
      </w:r>
      <w:r>
        <w:rPr>
          <w:rFonts w:hint="eastAsia"/>
        </w:rPr>
        <w:br/>
      </w:r>
      <w:r>
        <w:rPr>
          <w:rFonts w:hint="eastAsia"/>
        </w:rPr>
        <w:t>　　第2节 商业银行个人理财当前及潜在客户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商业银行个人理财行业面临的外部环境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商业银行个人理财产品市场细分及预测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商业银行个人理财市场预测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商业银行个人理财产品销售策略研究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中.智.林.分销策略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4c98ac3342ae" w:history="1">
        <w:r>
          <w:rPr>
            <w:rStyle w:val="Hyperlink"/>
          </w:rPr>
          <w:t>2007-2008年中国商业银行个人理财产品发展分析及其营销策略研究报告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84c98ac3342ae" w:history="1">
        <w:r>
          <w:rPr>
            <w:rStyle w:val="Hyperlink"/>
          </w:rPr>
          <w:t>https://www.20087.com/2007-09/R_2007_2008shangyeyinxinggerenlicaichaBaoGao.html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6f63c00d2405d" w:history="1">
      <w:r>
        <w:rPr>
          <w:rStyle w:val="Hyperlink"/>
        </w:rPr>
        <w:t>2007-2008年中国商业银行个人理财产品发展分析及其营销策略研究报告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shangyeyinxinggerenlicaichaBaoGao.html" TargetMode="External" Id="Rc5784c98ac3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shangyeyinxinggerenlicaichaBaoGao.html" TargetMode="External" Id="Rf846f63c00d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2007-09-28T04:36:00Z</dcterms:created>
  <dcterms:modified xsi:type="dcterms:W3CDTF">2007-09-28T05:36:00Z</dcterms:modified>
  <dc:subject>2007-2008年中国商业银行个人理财产品发展分析及其营销策略研究报告</dc:subject>
  <dc:title>2007-2008年中国商业银行个人理财产品发展分析及其营销策略研究报告</dc:title>
  <cp:keywords>2007-2008年中国商业银行个人理财产品发展分析及其营销策略研究报告</cp:keywords>
  <dc:description>2007-2008年中国商业银行个人理财产品发展分析及其营销策略研究报告</dc:description>
</cp:coreProperties>
</file>