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d3f8c77cd48f4" w:history="1">
              <w:r>
                <w:rPr>
                  <w:rStyle w:val="Hyperlink"/>
                </w:rPr>
                <w:t>2007-2008年中国玻璃纤维及其制品产业发展分析研究报告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d3f8c77cd48f4" w:history="1">
              <w:r>
                <w:rPr>
                  <w:rStyle w:val="Hyperlink"/>
                </w:rPr>
                <w:t>2007-2008年中国玻璃纤维及其制品产业发展分析研究报告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7d3f8c77cd48f4" w:history="1">
                <w:r>
                  <w:rPr>
                    <w:rStyle w:val="Hyperlink"/>
                  </w:rPr>
                  <w:t>https://www.20087.com/2007-09/R_2007_2008bolixianweijiqizhipinchanye899BaoGao.html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玻璃纤维及其制品产业概述及产业发展环境分析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玻璃纤维及其制品产业概述</w:t>
      </w:r>
      <w:r>
        <w:rPr>
          <w:rFonts w:hint="eastAsia"/>
        </w:rPr>
        <w:br/>
      </w:r>
      <w:r>
        <w:rPr>
          <w:rFonts w:hint="eastAsia"/>
        </w:rPr>
        <w:t>　　第一节 玻璃纤维及其制品产业概述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玻璃纤维及其制品行业特征分析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玻璃纤维及其制品产业国外运行分析</w:t>
      </w:r>
      <w:r>
        <w:rPr>
          <w:rFonts w:hint="eastAsia"/>
        </w:rPr>
        <w:br/>
      </w:r>
      <w:r>
        <w:rPr>
          <w:rFonts w:hint="eastAsia"/>
        </w:rPr>
        <w:t>　　　　一、玻璃纤维及其制品产业国外发展的基本情况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二、玻璃纤维及其制品产业国际发展趋势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玻璃纤维及其制品产业发展环境分析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玻璃纤维及其制品产业影响因素分析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玻璃纤维及其制品产业发展存在的问题分析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一、玻璃纤维及其制品产业发展存在的问题</w:t>
      </w:r>
      <w:r>
        <w:rPr>
          <w:rFonts w:hint="eastAsia"/>
        </w:rPr>
        <w:br/>
      </w:r>
      <w:r>
        <w:rPr>
          <w:rFonts w:hint="eastAsia"/>
        </w:rPr>
        <w:t>　　　　二、玻璃纤维及其制品产业的发展策略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玻璃纤维及其制品产业市场格局分析</w:t>
      </w:r>
      <w:r>
        <w:rPr>
          <w:rFonts w:hint="eastAsia"/>
        </w:rPr>
        <w:br/>
      </w:r>
      <w:r>
        <w:rPr>
          <w:rFonts w:hint="eastAsia"/>
        </w:rPr>
        <w:t>第四章 玻璃纤维及其制品产业市场分析</w:t>
      </w:r>
      <w:r>
        <w:rPr>
          <w:rFonts w:hint="eastAsia"/>
        </w:rPr>
        <w:br/>
      </w:r>
      <w:r>
        <w:rPr>
          <w:rFonts w:hint="eastAsia"/>
        </w:rPr>
        <w:t>　　第一节 玻璃纤维及其制品产业规模分析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玻璃纤维及其制品产业集中度分析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玻璃纤华维及其制品产业技术分析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玻璃纤维及其制品行业重点企业分析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玻璃纤维及其制品产业市场行为分析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玻璃纤维及其制品产业定量数据分析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二、行业获利能力预测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产业区域经分析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玻璃纤维及其制品产业发展前景和投资建议</w:t>
      </w:r>
      <w:r>
        <w:rPr>
          <w:rFonts w:hint="eastAsia"/>
        </w:rPr>
        <w:br/>
      </w:r>
      <w:r>
        <w:rPr>
          <w:rFonts w:hint="eastAsia"/>
        </w:rPr>
        <w:t>第十章 玻璃纤维及其制品产业投资机会分析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资本运营纵的投资机会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玻璃纤维及其制品产业投资风险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玻璃纤维及其制品产业需求预测</w:t>
      </w:r>
      <w:r>
        <w:rPr>
          <w:rFonts w:hint="eastAsia"/>
        </w:rPr>
        <w:br/>
      </w:r>
      <w:r>
        <w:rPr>
          <w:rFonts w:hint="eastAsia"/>
        </w:rPr>
        <w:t>　　第一节 玻璃纤维及其制品产业需求回顾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玻璃纤维及其制品产业发展方向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玻璃纤维及其制品产业发展趋势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[中智^林^]产品消费趋势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2007年玻璃纤维及其制品进出口情况</w:t>
      </w:r>
      <w:r>
        <w:rPr>
          <w:rFonts w:hint="eastAsia"/>
        </w:rPr>
        <w:br/>
      </w:r>
      <w:r>
        <w:rPr>
          <w:rFonts w:hint="eastAsia"/>
        </w:rPr>
        <w:t>　　图表 2007年玻璃纤维及其制品行业总资产周转率</w:t>
      </w:r>
      <w:r>
        <w:rPr>
          <w:rFonts w:hint="eastAsia"/>
        </w:rPr>
        <w:br/>
      </w:r>
      <w:r>
        <w:rPr>
          <w:rFonts w:hint="eastAsia"/>
        </w:rPr>
        <w:t>　　图表 2007年玻璃纤维及其制品行业固定资产周转率</w:t>
      </w:r>
      <w:r>
        <w:rPr>
          <w:rFonts w:hint="eastAsia"/>
        </w:rPr>
        <w:br/>
      </w:r>
      <w:r>
        <w:rPr>
          <w:rFonts w:hint="eastAsia"/>
        </w:rPr>
        <w:t>　　图表 2007年玻璃纤维及其制品行业资产利润率</w:t>
      </w:r>
      <w:r>
        <w:rPr>
          <w:rFonts w:hint="eastAsia"/>
        </w:rPr>
        <w:br/>
      </w:r>
      <w:r>
        <w:rPr>
          <w:rFonts w:hint="eastAsia"/>
        </w:rPr>
        <w:t>　　图表 2007年玻璃纤维及其制品行业净资产利润率</w:t>
      </w:r>
      <w:r>
        <w:rPr>
          <w:rFonts w:hint="eastAsia"/>
        </w:rPr>
        <w:br/>
      </w:r>
      <w:r>
        <w:rPr>
          <w:rFonts w:hint="eastAsia"/>
        </w:rPr>
        <w:t>　　图表 玻璃纤维及其制品行业人均利润率</w:t>
      </w:r>
      <w:r>
        <w:rPr>
          <w:rFonts w:hint="eastAsia"/>
        </w:rPr>
        <w:br/>
      </w:r>
      <w:r>
        <w:rPr>
          <w:rFonts w:hint="eastAsia"/>
        </w:rPr>
        <w:t>　　图表 2007年我国玻璃纤维及其制品行业产值及产值增长率</w:t>
      </w:r>
      <w:r>
        <w:rPr>
          <w:rFonts w:hint="eastAsia"/>
        </w:rPr>
        <w:br/>
      </w:r>
      <w:r>
        <w:rPr>
          <w:rFonts w:hint="eastAsia"/>
        </w:rPr>
        <w:t>　　图表 2007年我国玻璃纤维及其制品行业利润及利润同比增长率</w:t>
      </w:r>
      <w:r>
        <w:rPr>
          <w:rFonts w:hint="eastAsia"/>
        </w:rPr>
        <w:br/>
      </w:r>
      <w:r>
        <w:rPr>
          <w:rFonts w:hint="eastAsia"/>
        </w:rPr>
        <w:t>　　图表 2007年我国玻璃纤维及其制品行业产量及增长率</w:t>
      </w:r>
      <w:r>
        <w:rPr>
          <w:rFonts w:hint="eastAsia"/>
        </w:rPr>
        <w:br/>
      </w:r>
      <w:r>
        <w:rPr>
          <w:rFonts w:hint="eastAsia"/>
        </w:rPr>
        <w:t>　　图表 2007年玻璃纤维及其制品行业总资产负债率</w:t>
      </w:r>
      <w:r>
        <w:rPr>
          <w:rFonts w:hint="eastAsia"/>
        </w:rPr>
        <w:br/>
      </w:r>
      <w:r>
        <w:rPr>
          <w:rFonts w:hint="eastAsia"/>
        </w:rPr>
        <w:t>　　图表 2007年我国玻璃纤维及其制品行业固定资产负债率</w:t>
      </w:r>
      <w:r>
        <w:rPr>
          <w:rFonts w:hint="eastAsia"/>
        </w:rPr>
        <w:br/>
      </w:r>
      <w:r>
        <w:rPr>
          <w:rFonts w:hint="eastAsia"/>
        </w:rPr>
        <w:t>　　图表 “十一五”规划中我国玻璃纤维及其制品行业池窑拉丝技术应该达到的水平</w:t>
      </w:r>
      <w:r>
        <w:rPr>
          <w:rFonts w:hint="eastAsia"/>
        </w:rPr>
        <w:br/>
      </w:r>
      <w:r>
        <w:rPr>
          <w:rFonts w:hint="eastAsia"/>
        </w:rPr>
        <w:t>　　图表 2006-2007年巨石集团经营状况</w:t>
      </w:r>
      <w:r>
        <w:rPr>
          <w:rFonts w:hint="eastAsia"/>
        </w:rPr>
        <w:br/>
      </w:r>
      <w:r>
        <w:rPr>
          <w:rFonts w:hint="eastAsia"/>
        </w:rPr>
        <w:t>　　图表 2007年重庆国际复合材料有限公司发展情况</w:t>
      </w:r>
      <w:r>
        <w:rPr>
          <w:rFonts w:hint="eastAsia"/>
        </w:rPr>
        <w:br/>
      </w:r>
      <w:r>
        <w:rPr>
          <w:rFonts w:hint="eastAsia"/>
        </w:rPr>
        <w:t>　　图表 2006-2007年泰山玻璃横纤维股份有限公司经营状况</w:t>
      </w:r>
      <w:r>
        <w:rPr>
          <w:rFonts w:hint="eastAsia"/>
        </w:rPr>
        <w:br/>
      </w:r>
      <w:r>
        <w:rPr>
          <w:rFonts w:hint="eastAsia"/>
        </w:rPr>
        <w:t>　　图表 2006-2007年中国台湾必成玻纤经营状况</w:t>
      </w:r>
      <w:r>
        <w:rPr>
          <w:rFonts w:hint="eastAsia"/>
        </w:rPr>
        <w:br/>
      </w:r>
      <w:r>
        <w:rPr>
          <w:rFonts w:hint="eastAsia"/>
        </w:rPr>
        <w:t>　　图表 2006-2007年台嘉玻纤经营状况</w:t>
      </w:r>
      <w:r>
        <w:rPr>
          <w:rFonts w:hint="eastAsia"/>
        </w:rPr>
        <w:br/>
      </w:r>
      <w:r>
        <w:rPr>
          <w:rFonts w:hint="eastAsia"/>
        </w:rPr>
        <w:t>　　图表 2006-2007年四川威玻新材料集团有限公司经营状况</w:t>
      </w:r>
      <w:r>
        <w:rPr>
          <w:rFonts w:hint="eastAsia"/>
        </w:rPr>
        <w:br/>
      </w:r>
      <w:r>
        <w:rPr>
          <w:rFonts w:hint="eastAsia"/>
        </w:rPr>
        <w:t>　　图表 2006-2007年珠海功控经营状况</w:t>
      </w:r>
      <w:r>
        <w:rPr>
          <w:rFonts w:hint="eastAsia"/>
        </w:rPr>
        <w:br/>
      </w:r>
      <w:r>
        <w:rPr>
          <w:rFonts w:hint="eastAsia"/>
        </w:rPr>
        <w:t>　　图表 2006-2007年江苏九鼎经营状况</w:t>
      </w:r>
      <w:r>
        <w:rPr>
          <w:rFonts w:hint="eastAsia"/>
        </w:rPr>
        <w:br/>
      </w:r>
      <w:r>
        <w:rPr>
          <w:rFonts w:hint="eastAsia"/>
        </w:rPr>
        <w:t>　　图表 2007年四省进口产品情况分析 单位：万吨</w:t>
      </w:r>
      <w:r>
        <w:rPr>
          <w:rFonts w:hint="eastAsia"/>
        </w:rPr>
        <w:br/>
      </w:r>
      <w:r>
        <w:rPr>
          <w:rFonts w:hint="eastAsia"/>
        </w:rPr>
        <w:t>　　图表 “十一五”期间我国主要应用领域需求预测</w:t>
      </w:r>
      <w:r>
        <w:rPr>
          <w:rFonts w:hint="eastAsia"/>
        </w:rPr>
        <w:br/>
      </w:r>
      <w:r>
        <w:rPr>
          <w:rFonts w:hint="eastAsia"/>
        </w:rPr>
        <w:t>　　图表 近年来我国玻璃纤维及其制品进口数量和价格变化趋势</w:t>
      </w:r>
      <w:r>
        <w:rPr>
          <w:rFonts w:hint="eastAsia"/>
        </w:rPr>
        <w:br/>
      </w:r>
      <w:r>
        <w:rPr>
          <w:rFonts w:hint="eastAsia"/>
        </w:rPr>
        <w:t>　　图表 2007年－2010年我国玻纤及其制品出口市场预测（金额：亿美元）</w:t>
      </w:r>
      <w:r>
        <w:rPr>
          <w:rFonts w:hint="eastAsia"/>
        </w:rPr>
        <w:br/>
      </w:r>
      <w:r>
        <w:rPr>
          <w:rFonts w:hint="eastAsia"/>
        </w:rPr>
        <w:t>　　图表 2006-2007年巨石集团玻璃纤维产量 单位：吨</w:t>
      </w:r>
      <w:r>
        <w:rPr>
          <w:rFonts w:hint="eastAsia"/>
        </w:rPr>
        <w:br/>
      </w:r>
      <w:r>
        <w:rPr>
          <w:rFonts w:hint="eastAsia"/>
        </w:rPr>
        <w:t>　　图表 2006-2007年重庆国际符合材料有限公司玻璃纤维产量 单位：吨</w:t>
      </w:r>
      <w:r>
        <w:rPr>
          <w:rFonts w:hint="eastAsia"/>
        </w:rPr>
        <w:br/>
      </w:r>
      <w:r>
        <w:rPr>
          <w:rFonts w:hint="eastAsia"/>
        </w:rPr>
        <w:t>　　图表 2006-2007年泰山玻璃纤维股份公司玻璃纤维产量 单位：吨</w:t>
      </w:r>
      <w:r>
        <w:rPr>
          <w:rFonts w:hint="eastAsia"/>
        </w:rPr>
        <w:br/>
      </w:r>
      <w:r>
        <w:rPr>
          <w:rFonts w:hint="eastAsia"/>
        </w:rPr>
        <w:t>　　图表 2006-2007年中国台湾必成玻纤玻璃纤维制造产量 单位：吨</w:t>
      </w:r>
      <w:r>
        <w:rPr>
          <w:rFonts w:hint="eastAsia"/>
        </w:rPr>
        <w:br/>
      </w:r>
      <w:r>
        <w:rPr>
          <w:rFonts w:hint="eastAsia"/>
        </w:rPr>
        <w:t>　　图表 2006-2007年台嘉玻纤玻璃纤维制造产量 单位：吨</w:t>
      </w:r>
      <w:r>
        <w:rPr>
          <w:rFonts w:hint="eastAsia"/>
        </w:rPr>
        <w:br/>
      </w:r>
      <w:r>
        <w:rPr>
          <w:rFonts w:hint="eastAsia"/>
        </w:rPr>
        <w:t>　　图表 2006-2007年四川威玻新材料集团有限公司玻璃纤维产量 单位：吨</w:t>
      </w:r>
      <w:r>
        <w:rPr>
          <w:rFonts w:hint="eastAsia"/>
        </w:rPr>
        <w:br/>
      </w:r>
      <w:r>
        <w:rPr>
          <w:rFonts w:hint="eastAsia"/>
        </w:rPr>
        <w:t>　　图表 2006-2007年珠海功控玻璃纤维产量 单位：吨</w:t>
      </w:r>
      <w:r>
        <w:rPr>
          <w:rFonts w:hint="eastAsia"/>
        </w:rPr>
        <w:br/>
      </w:r>
      <w:r>
        <w:rPr>
          <w:rFonts w:hint="eastAsia"/>
        </w:rPr>
        <w:t>　　图表 2006-2007年江苏九鼎玻璃纤维产量</w:t>
      </w:r>
      <w:r>
        <w:rPr>
          <w:rFonts w:hint="eastAsia"/>
        </w:rPr>
        <w:br/>
      </w:r>
      <w:r>
        <w:rPr>
          <w:rFonts w:hint="eastAsia"/>
        </w:rPr>
        <w:t>　　图表 2007年一季度我国玻璃纤维及其制品（包括玻璃棉）趋势分析</w:t>
      </w:r>
      <w:r>
        <w:rPr>
          <w:rFonts w:hint="eastAsia"/>
        </w:rPr>
        <w:br/>
      </w:r>
      <w:r>
        <w:rPr>
          <w:rFonts w:hint="eastAsia"/>
        </w:rPr>
        <w:t>　　图表 2007年一季度我国玻璃纤维及其制品（包括玻璃棉）进出口总值</w:t>
      </w:r>
      <w:r>
        <w:rPr>
          <w:rFonts w:hint="eastAsia"/>
        </w:rPr>
        <w:br/>
      </w:r>
      <w:r>
        <w:rPr>
          <w:rFonts w:hint="eastAsia"/>
        </w:rPr>
        <w:t>　　图表 2007年一季度我国玻璃纤维及其制品（包括玻璃棉）趋势分析</w:t>
      </w:r>
      <w:r>
        <w:rPr>
          <w:rFonts w:hint="eastAsia"/>
        </w:rPr>
        <w:br/>
      </w:r>
      <w:r>
        <w:rPr>
          <w:rFonts w:hint="eastAsia"/>
        </w:rPr>
        <w:t>　　图表 2007年一季度我国玻璃纤维及其制品（包括玻璃棉）出口总值</w:t>
      </w:r>
      <w:r>
        <w:rPr>
          <w:rFonts w:hint="eastAsia"/>
        </w:rPr>
        <w:br/>
      </w:r>
      <w:r>
        <w:rPr>
          <w:rFonts w:hint="eastAsia"/>
        </w:rPr>
        <w:t>　　图表 2007年一季度国际玻璃纤维及其制品出口趋势分析</w:t>
      </w:r>
      <w:r>
        <w:rPr>
          <w:rFonts w:hint="eastAsia"/>
        </w:rPr>
        <w:br/>
      </w:r>
      <w:r>
        <w:rPr>
          <w:rFonts w:hint="eastAsia"/>
        </w:rPr>
        <w:t>　　图表 2007年一季度我国玻璃纤维及其制品（包括玻璃棉）进口趋势分析</w:t>
      </w:r>
      <w:r>
        <w:rPr>
          <w:rFonts w:hint="eastAsia"/>
        </w:rPr>
        <w:br/>
      </w:r>
      <w:r>
        <w:rPr>
          <w:rFonts w:hint="eastAsia"/>
        </w:rPr>
        <w:t>　　图表 2007年一季度我国玻璃纤维及其制品（包括玻璃棉）进口总值</w:t>
      </w:r>
      <w:r>
        <w:rPr>
          <w:rFonts w:hint="eastAsia"/>
        </w:rPr>
        <w:br/>
      </w:r>
      <w:r>
        <w:rPr>
          <w:rFonts w:hint="eastAsia"/>
        </w:rPr>
        <w:t>　　图表 我国玻璃纤维及其制品进口数量变化趋势</w:t>
      </w:r>
      <w:r>
        <w:rPr>
          <w:rFonts w:hint="eastAsia"/>
        </w:rPr>
        <w:br/>
      </w:r>
      <w:r>
        <w:rPr>
          <w:rFonts w:hint="eastAsia"/>
        </w:rPr>
        <w:t>　　图表 我国玻璃纤维及其制品进口金额变化趋势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d3f8c77cd48f4" w:history="1">
        <w:r>
          <w:rPr>
            <w:rStyle w:val="Hyperlink"/>
          </w:rPr>
          <w:t>2007-2008年中国玻璃纤维及其制品产业发展分析研究报告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7d3f8c77cd48f4" w:history="1">
        <w:r>
          <w:rPr>
            <w:rStyle w:val="Hyperlink"/>
          </w:rPr>
          <w:t>https://www.20087.com/2007-09/R_2007_2008bolixianweijiqizhipinchanye899BaoGao.html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16932639b49f9" w:history="1">
      <w:r>
        <w:rPr>
          <w:rStyle w:val="Hyperlink"/>
        </w:rPr>
        <w:t>2007-2008年中国玻璃纤维及其制品产业发展分析研究报告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bolixianweijiqizhipinchanye899BaoGao.html" TargetMode="External" Id="R477d3f8c77cd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bolixianweijiqizhipinchanye899BaoGao.html" TargetMode="External" Id="Rb6116932639b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2007-09-09T02:33:00Z</dcterms:created>
  <dcterms:modified xsi:type="dcterms:W3CDTF">2007-09-09T03:33:00Z</dcterms:modified>
  <dc:subject>2007-2008年中国玻璃纤维及其制品产业发展分析研究报告</dc:subject>
  <dc:title>2007-2008年中国玻璃纤维及其制品产业发展分析研究报告</dc:title>
  <cp:keywords>2007-2008年中国玻璃纤维及其制品产业发展分析研究报告</cp:keywords>
  <dc:description>2007-2008年中国玻璃纤维及其制品产业发展分析研究报告</dc:description>
</cp:coreProperties>
</file>