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61fa23f0d40e1" w:history="1">
              <w:r>
                <w:rPr>
                  <w:rStyle w:val="Hyperlink"/>
                </w:rPr>
                <w:t>中国电力行业区域投资机会研究报告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61fa23f0d40e1" w:history="1">
              <w:r>
                <w:rPr>
                  <w:rStyle w:val="Hyperlink"/>
                </w:rPr>
                <w:t>中国电力行业区域投资机会研究报告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61fa23f0d40e1" w:history="1">
                <w:r>
                  <w:rPr>
                    <w:rStyle w:val="Hyperlink"/>
                  </w:rPr>
                  <w:t>https://www.20087.com/2007-10/R_zhongguodianliquyutouzijihuiyanjiuBaoGao.html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中国区域经济总体发展分析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电力行业运行分析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</w:t>
      </w:r>
      <w:r>
        <w:rPr>
          <w:rFonts w:hint="eastAsia"/>
        </w:rPr>
        <w:br/>
      </w:r>
      <w:r>
        <w:rPr>
          <w:rFonts w:hint="eastAsia"/>
        </w:rPr>
        <w:t>　　　　二、电力行业数据分析</w:t>
      </w:r>
      <w:r>
        <w:rPr>
          <w:rFonts w:hint="eastAsia"/>
        </w:rPr>
        <w:br/>
      </w:r>
      <w:r>
        <w:rPr>
          <w:rFonts w:hint="eastAsia"/>
        </w:rPr>
        <w:t>　　第三节 电力行业全国投资运行基本态势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电力行业发展趋势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二、地区财务竞争力华指标分析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华中地区投资运行基本态势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华南北地区经竞争力分析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华东地区投资运行基本态势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东北地区投资运行基本态势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投资机遇纵与风险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电力行业投资机会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电力行业投资风险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中.智.林.－电力行业投资建议</w:t>
      </w:r>
      <w:r>
        <w:rPr>
          <w:rFonts w:hint="eastAsia"/>
        </w:rPr>
        <w:br/>
      </w:r>
      <w:r>
        <w:rPr>
          <w:rFonts w:hint="eastAsia"/>
        </w:rPr>
        <w:t>　　　　一、电力行业投资方式</w:t>
      </w:r>
      <w:r>
        <w:rPr>
          <w:rFonts w:hint="eastAsia"/>
        </w:rPr>
        <w:br/>
      </w:r>
      <w:r>
        <w:rPr>
          <w:rFonts w:hint="eastAsia"/>
        </w:rPr>
        <w:t>　　　　二、电力行业投资时机</w:t>
      </w:r>
      <w:r>
        <w:rPr>
          <w:rFonts w:hint="eastAsia"/>
        </w:rPr>
        <w:br/>
      </w:r>
      <w:r>
        <w:rPr>
          <w:rFonts w:hint="eastAsia"/>
        </w:rPr>
        <w:t>　　　　三、电力行业投资方向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全国分电源装机容量统计表</w:t>
      </w:r>
      <w:r>
        <w:rPr>
          <w:rFonts w:hint="eastAsia"/>
        </w:rPr>
        <w:br/>
      </w:r>
      <w:r>
        <w:rPr>
          <w:rFonts w:hint="eastAsia"/>
        </w:rPr>
        <w:t>　　全国发电装机容量统计表</w:t>
      </w:r>
      <w:r>
        <w:rPr>
          <w:rFonts w:hint="eastAsia"/>
        </w:rPr>
        <w:br/>
      </w:r>
      <w:r>
        <w:rPr>
          <w:rFonts w:hint="eastAsia"/>
        </w:rPr>
        <w:t>　　全社会发电量及增速情况分析图（国电公司口径）</w:t>
      </w:r>
      <w:r>
        <w:rPr>
          <w:rFonts w:hint="eastAsia"/>
        </w:rPr>
        <w:br/>
      </w:r>
      <w:r>
        <w:rPr>
          <w:rFonts w:hint="eastAsia"/>
        </w:rPr>
        <w:t>　　全国电力工业销售收入增长横情况分析图</w:t>
      </w:r>
      <w:r>
        <w:rPr>
          <w:rFonts w:hint="eastAsia"/>
        </w:rPr>
        <w:br/>
      </w:r>
      <w:r>
        <w:rPr>
          <w:rFonts w:hint="eastAsia"/>
        </w:rPr>
        <w:t>　　全国电力行业利润总额变化情况分析图</w:t>
      </w:r>
      <w:r>
        <w:rPr>
          <w:rFonts w:hint="eastAsia"/>
        </w:rPr>
        <w:br/>
      </w:r>
      <w:r>
        <w:rPr>
          <w:rFonts w:hint="eastAsia"/>
        </w:rPr>
        <w:t>　　全国电力行业销售成本变化情况分析图</w:t>
      </w:r>
      <w:r>
        <w:rPr>
          <w:rFonts w:hint="eastAsia"/>
        </w:rPr>
        <w:br/>
      </w:r>
      <w:r>
        <w:rPr>
          <w:rFonts w:hint="eastAsia"/>
        </w:rPr>
        <w:t>　　全国电力行业成本费用利润率变化情况分析图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61fa23f0d40e1" w:history="1">
        <w:r>
          <w:rPr>
            <w:rStyle w:val="Hyperlink"/>
          </w:rPr>
          <w:t>中国电力行业区域投资机会研究报告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61fa23f0d40e1" w:history="1">
        <w:r>
          <w:rPr>
            <w:rStyle w:val="Hyperlink"/>
          </w:rPr>
          <w:t>https://www.20087.com/2007-10/R_zhongguodianliquyutouzijihuiyanjiuBaoGao.html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33e491cbe4352" w:history="1">
      <w:r>
        <w:rPr>
          <w:rStyle w:val="Hyperlink"/>
        </w:rPr>
        <w:t>中国电力行业区域投资机会研究报告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zhongguodianliquyutouzijihuiyanjiuBaoGao.html" TargetMode="External" Id="R11561fa23f0d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zhongguodianliquyutouzijihuiyanjiuBaoGao.html" TargetMode="External" Id="Rbe633e491cbe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2007-10-30T00:38:00Z</dcterms:created>
  <dcterms:modified xsi:type="dcterms:W3CDTF">2007-10-30T01:38:00Z</dcterms:modified>
  <dc:subject>中国电力行业区域投资机会研究报告</dc:subject>
  <dc:title>中国电力行业区域投资机会研究报告</dc:title>
  <cp:keywords>中国电力行业区域投资机会研究报告</cp:keywords>
  <dc:description>中国电力行业区域投资机会研究报告</dc:description>
</cp:coreProperties>
</file>