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01ba6a04f48e0" w:history="1">
              <w:r>
                <w:rPr>
                  <w:rStyle w:val="Hyperlink"/>
                </w:rPr>
                <w:t>信息技术项目投资风险分析报告2007-2008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01ba6a04f48e0" w:history="1">
              <w:r>
                <w:rPr>
                  <w:rStyle w:val="Hyperlink"/>
                </w:rPr>
                <w:t>信息技术项目投资风险分析报告2007-2008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701ba6a04f48e0" w:history="1">
                <w:r>
                  <w:rPr>
                    <w:rStyle w:val="Hyperlink"/>
                  </w:rPr>
                  <w:t>https://www.20087.com/2007-10/R_xinxijishuxiangmutouzifengxianfenxi2BaoGao.html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701ba6a04f48e0" w:history="1">
        <w:r>
          <w:rPr>
            <w:rStyle w:val="Hyperlink"/>
          </w:rPr>
          <w:t>信息技术项目投资风险分析报告2007-2008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1ba6a04f48e0" w:history="1">
        <w:r>
          <w:rPr>
            <w:rStyle w:val="Hyperlink"/>
          </w:rPr>
          <w:t>信息技术项目投资风险分析报告2007-2008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1ba6a04f48e0" w:history="1">
        <w:r>
          <w:rPr>
            <w:rStyle w:val="Hyperlink"/>
          </w:rPr>
          <w:t>信息技术项目投资风险分析报告2007-2008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01ba6a04f48e0" w:history="1">
        <w:r>
          <w:rPr>
            <w:rStyle w:val="Hyperlink"/>
          </w:rPr>
          <w:t>信息技术项目投资风险分析报告2007-2008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在当今知识经济时代，高新技术产业正逐渐成为经济发展的核心力量，而作为高新技术企业发展助推器&amp;mdash；&amp;mdash；信息技术的项目管理更是越来越倍受世人青睐。随着信息技术项目投资的重新兴起，信息技术项目风险管理在全球得到了长足的发展，中国的信息技术项目行业也面临着前所未有的机遇和挑战。信息技术项目风险管理研究在国外己有十多年的历史，而我国尚未普遍开展信息技术项目风险管理的研究和实践。尤其在中国成为WTO成员的今天，如何规避信息技术行业（以下简称IT行业）&amp;mdash；&amp;mdash；这一高技术含量、高投资额度行业所遇到的风险，如何开发出具有国际市场竞争力的产品，提高我国信息技术行业在国际上的地位，一直困扰着各IT行业企业的管理者。目前国内IT行业在风险研究与实践上的落后状况，已大大阻碍了高新行业的快速发展，其实质实际上己经不是技术本身的问题，而是科学管理的问题。中国IT业各个层次上的管理问题可以说已经大大制约了中国IT业走向国际化的进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信息技术项目基本情况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信息技术项目投资风险识别</w:t>
      </w:r>
      <w:r>
        <w:rPr>
          <w:rFonts w:hint="eastAsia"/>
        </w:rPr>
        <w:br/>
      </w:r>
      <w:r>
        <w:rPr>
          <w:rFonts w:hint="eastAsia"/>
        </w:rPr>
        <w:t>　　第1节 信息技术项目投资风险来源因素分析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1.信息技术项目风险来源的主观因素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2.信息技术项目风险来源的客观因素</w:t>
      </w:r>
      <w:r>
        <w:rPr>
          <w:rFonts w:hint="eastAsia"/>
        </w:rPr>
        <w:br/>
      </w:r>
      <w:r>
        <w:rPr>
          <w:rFonts w:hint="eastAsia"/>
        </w:rPr>
        <w:t>　　第2节 信息技术项目投资风险类别分析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信息技术项目投资整体风险评价</w:t>
      </w:r>
      <w:r>
        <w:rPr>
          <w:rFonts w:hint="eastAsia"/>
        </w:rPr>
        <w:br/>
      </w:r>
      <w:r>
        <w:rPr>
          <w:rFonts w:hint="eastAsia"/>
        </w:rPr>
        <w:t>　　第1节 信息技术项目投资风险评价方法选择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信息技术项目投资风险评价指标建立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信息技术项目投资风险评价</w:t>
      </w:r>
      <w:r>
        <w:rPr>
          <w:rFonts w:hint="eastAsia"/>
        </w:rPr>
        <w:br/>
      </w:r>
      <w:r>
        <w:rPr>
          <w:rFonts w:hint="eastAsia"/>
        </w:rPr>
        <w:t>　　　　　　1.信息技术项目投资风险评价指标权重的确定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2.信息技术项目投资风险评判矩阵的确定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3.信息技术项目投资风险综合评价</w:t>
      </w:r>
      <w:r>
        <w:rPr>
          <w:rFonts w:hint="eastAsia"/>
        </w:rPr>
        <w:br/>
      </w:r>
      <w:r>
        <w:rPr>
          <w:rFonts w:hint="eastAsia"/>
        </w:rPr>
        <w:t>　　第4节 信息技术项目投资风险评价结论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信息技术项目投资的财务风险分析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信息技术项目投资盈亏平衡分析</w:t>
      </w:r>
      <w:r>
        <w:rPr>
          <w:rFonts w:hint="eastAsia"/>
        </w:rPr>
        <w:br/>
      </w:r>
      <w:r>
        <w:rPr>
          <w:rFonts w:hint="eastAsia"/>
        </w:rPr>
        <w:t>　　第3节 信息技术项目投资敏感性分析</w:t>
      </w:r>
      <w:r>
        <w:rPr>
          <w:rFonts w:hint="eastAsia"/>
        </w:rPr>
        <w:br/>
      </w:r>
      <w:r>
        <w:rPr>
          <w:rFonts w:hint="eastAsia"/>
        </w:rPr>
        <w:t>　　第4节 信息技术项目投资财务风险分析结论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信息技术项目投资风险对策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信息技术项目投资风险对策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[.中.智.林]投资风险具体应对建议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01ba6a04f48e0" w:history="1">
        <w:r>
          <w:rPr>
            <w:rStyle w:val="Hyperlink"/>
          </w:rPr>
          <w:t>信息技术项目投资风险分析报告2007-2008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701ba6a04f48e0" w:history="1">
        <w:r>
          <w:rPr>
            <w:rStyle w:val="Hyperlink"/>
          </w:rPr>
          <w:t>https://www.20087.com/2007-10/R_xinxijishuxiangmutouzifengxianfenxi2BaoGao.html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4ff919bb44694" w:history="1">
      <w:r>
        <w:rPr>
          <w:rStyle w:val="Hyperlink"/>
        </w:rPr>
        <w:t>信息技术项目投资风险分析报告2007-2008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xinxijishuxiangmutouzifengxianfenxi2BaoGao.html" TargetMode="External" Id="R40701ba6a04f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xinxijishuxiangmutouzifengxianfenxi2BaoGao.html" TargetMode="External" Id="R65f4ff919bb4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2007-10-30T04:42:00Z</dcterms:created>
  <dcterms:modified xsi:type="dcterms:W3CDTF">2007-10-30T05:42:00Z</dcterms:modified>
  <dc:subject>信息技术项目投资风险分析报告2007-2008</dc:subject>
  <dc:title>信息技术项目投资风险分析报告2007-2008</dc:title>
  <cp:keywords>信息技术项目投资风险分析报告2007-2008</cp:keywords>
  <dc:description>信息技术项目投资风险分析报告2007-2008</dc:description>
</cp:coreProperties>
</file>